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7362538a244c8" w:history="1">
              <w:r>
                <w:rPr>
                  <w:rStyle w:val="Hyperlink"/>
                </w:rPr>
                <w:t>2025-2031年中国大米加工行业发展深度调研与未来趋势报告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7362538a244c8" w:history="1">
              <w:r>
                <w:rPr>
                  <w:rStyle w:val="Hyperlink"/>
                </w:rPr>
                <w:t>2025-2031年中国大米加工行业发展深度调研与未来趋势报告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7362538a244c8" w:history="1">
                <w:r>
                  <w:rPr>
                    <w:rStyle w:val="Hyperlink"/>
                  </w:rPr>
                  <w:t>https://www.20087.com/2/79/DaMiJiaGongFaZhanQuShiFenXi.html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加工业是全球粮食供应链中的重要环节，涵盖了从稻谷脱壳到精米包装的全过程。近年来，随着消费者对食品品质和营养价值的追求，大米加工技术趋向于精细化和营养保留。现代化的大米加工厂采用了先进的分离和研磨设备，可以生产出不同等级和特性的大米产品，满足多样化的市场需求。然而，过度加工导致的营养损失和环境污染是行业亟待解决的难题。</w:t>
      </w:r>
      <w:r>
        <w:rPr>
          <w:rFonts w:hint="eastAsia"/>
        </w:rPr>
        <w:br/>
      </w:r>
      <w:r>
        <w:rPr>
          <w:rFonts w:hint="eastAsia"/>
        </w:rPr>
        <w:t>　　未来，大米加工业将更加注重营养保持和环境友好。一方面，通过优化加工工艺，如低温研磨和胚芽保留，最大限度地保留大米的天然营养成分，满足健康饮食的趋势。另一方面，行业将引入循环经济理念，如稻壳和米糠的综合利用，开发高附加值的副产品，减少资源浪费。此外，大米加工将与智慧农业相结合，通过精准农业技术和物联网，实现从田间到餐桌的全程质量追溯，提升产品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7362538a244c8" w:history="1">
        <w:r>
          <w:rPr>
            <w:rStyle w:val="Hyperlink"/>
          </w:rPr>
          <w:t>2025-2031年中国大米加工行业发展深度调研与未来趋势报告</w:t>
        </w:r>
      </w:hyperlink>
      <w:r>
        <w:rPr>
          <w:rFonts w:hint="eastAsia"/>
        </w:rPr>
        <w:t>》基于多年大米加工行业研究积累，结合大米加工行业市场现状，通过资深研究团队对大米加工市场资讯的系统整理与分析，依托权威数据资源及长期市场监测数据库，对大米加工行业进行了全面调研。报告详细分析了大米加工市场规模、市场前景、技术现状及未来发展方向，重点评估了大米加工行业内企业的竞争格局及经营表现，并通过SWOT分析揭示了大米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67362538a244c8" w:history="1">
        <w:r>
          <w:rPr>
            <w:rStyle w:val="Hyperlink"/>
          </w:rPr>
          <w:t>2025-2031年中国大米加工行业发展深度调研与未来趋势报告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》为投资者提供了准确的市场现状分析及前景预判，帮助挖掘行业投资价值，并提出投资策略与营销策略建议，是把握大米加工行业动态、优化决策的重要工具。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中国大米种植与消费情况</w:t>
      </w:r>
      <w:r>
        <w:rPr>
          <w:rFonts w:hint="eastAsia"/>
        </w:rPr>
        <w:br/>
      </w:r>
      <w:r>
        <w:rPr>
          <w:rFonts w:hint="eastAsia"/>
        </w:rPr>
        <w:t>　　第一节 2025年中国大米种植概况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2020-2025年中国大米产量统计分析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一、2020-2025年全国大米产量分析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三、2025年大米产量集中度分析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t>　　　　四、大米进出口情况分析</w:t>
      </w:r>
      <w:r>
        <w:rPr>
          <w:rFonts w:hint="eastAsia"/>
        </w:rPr>
        <w:br/>
      </w:r>
      <w:r>
        <w:rPr>
          <w:rFonts w:hint="eastAsia"/>
        </w:rPr>
        <w:t>　　　　2019年1-12月中国稻谷和大米进口数量为403万吨，同比增长13%；中国稻谷和大米进口金额为1860004千美元，同比增长15.2%。中国稻谷和大米进口情况如下图所示：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2020-2025年中国稻谷和大米进口数量统计图</w:t>
      </w:r>
      <w:r>
        <w:rPr>
          <w:rFonts w:hint="eastAsia"/>
        </w:rPr>
        <w:br/>
      </w:r>
      <w:r>
        <w:rPr>
          <w:rFonts w:hint="eastAsia"/>
        </w:rPr>
        <w:t>　　　　2020-2025年中国稻谷和大米进口金额统计图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世界大米加工行业发展现状分析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2025年世界大米加工行业发展概述</w:t>
      </w:r>
      <w:r>
        <w:rPr>
          <w:rFonts w:hint="eastAsia"/>
        </w:rPr>
        <w:br/>
      </w:r>
      <w:r>
        <w:rPr>
          <w:rFonts w:hint="eastAsia"/>
        </w:rPr>
        <w:t>　　　　一、世界大米加工行业市场运行特点分析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二、世界大米加工行业竞争分析</w:t>
      </w:r>
      <w:r>
        <w:rPr>
          <w:rFonts w:hint="eastAsia"/>
        </w:rPr>
        <w:br/>
      </w:r>
      <w:r>
        <w:rPr>
          <w:rFonts w:hint="eastAsia"/>
        </w:rPr>
        <w:t>　　　　三、世界大米加工主要产品价格分析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2025年世界大米加工行业主要地区运行情况分析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三、东南亚</w:t>
      </w:r>
      <w:r>
        <w:rPr>
          <w:rFonts w:hint="eastAsia"/>
        </w:rPr>
        <w:br/>
      </w:r>
      <w:r>
        <w:rPr>
          <w:rFonts w:hint="eastAsia"/>
        </w:rPr>
        <w:t>　　第三节 2025-2031年世界大米加工行业发展趋势分析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国内大米加工经济环境分析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三、2025年中国大米加工经济发展预测分析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中国大米加工行业政策环境分析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中国大米加工业运行态势分析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2025年中国粮食加工行业运行概况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第二节 2025年中国稻谷加工行业运行现状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二、中国稻谷加工工艺的发展进程</w:t>
      </w:r>
      <w:r>
        <w:rPr>
          <w:rFonts w:hint="eastAsia"/>
        </w:rPr>
        <w:br/>
      </w:r>
      <w:r>
        <w:rPr>
          <w:rFonts w:hint="eastAsia"/>
        </w:rPr>
        <w:t>　　　　三、中国稻谷加工业的发展重点</w:t>
      </w:r>
      <w:r>
        <w:rPr>
          <w:rFonts w:hint="eastAsia"/>
        </w:rPr>
        <w:br/>
      </w:r>
      <w:r>
        <w:rPr>
          <w:rFonts w:hint="eastAsia"/>
        </w:rPr>
        <w:t>　　　　四、中国稻谷加工装备的研发历程</w:t>
      </w:r>
      <w:r>
        <w:rPr>
          <w:rFonts w:hint="eastAsia"/>
        </w:rPr>
        <w:br/>
      </w:r>
      <w:r>
        <w:rPr>
          <w:rFonts w:hint="eastAsia"/>
        </w:rPr>
        <w:t>　　　　五、中国稻谷加工业存在的问题</w:t>
      </w:r>
      <w:r>
        <w:rPr>
          <w:rFonts w:hint="eastAsia"/>
        </w:rPr>
        <w:br/>
      </w:r>
      <w:r>
        <w:rPr>
          <w:rFonts w:hint="eastAsia"/>
        </w:rPr>
        <w:t>　　第三节 2025年中国稻谷加工市场困境成因及对策剖析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2020-2025年中国大米加工所属行业主要数据监测分析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2020-2025年中国大米加工所属行业总体数据分析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一、2025年中国大米加工所属行业企业数据分析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2020-2025年中国大米加工所属行业不同规模企业数据分析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一、2025年中国大米加工所属行业不同规模企业数据分析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2020-2025年中国大米加工所属行业不同所有制企业数据分析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一、2025年中国大米加工所属行业不同所有制企业数据分析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2025年大米加工产业集群与重点区域分析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2025年中国大米加工企业竞争态势与行为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2025年中国大米加工重点省市竞争力评价与分析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中国大米加工顶尖企业运行透析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新余市百乐工贸有限公司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江西八都粮油有限公司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绿都集团股份有限公司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新余市金土地粮油有限公司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安徽槐林工贸集团有限公司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宜兴市隆元大米有限公司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湖南益阳粒粒晶粮食购销有限公司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第十节 万年皇阳贡米实业有限公司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中国米粉（米线）市场运行态势分析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2025年中国米粉（米线）加工业运行概况</w:t>
      </w:r>
      <w:r>
        <w:rPr>
          <w:rFonts w:hint="eastAsia"/>
        </w:rPr>
        <w:br/>
      </w:r>
      <w:r>
        <w:rPr>
          <w:rFonts w:hint="eastAsia"/>
        </w:rPr>
        <w:t>　　　　一、米粉（米线）的市场规模及增长率</w:t>
      </w:r>
      <w:r>
        <w:rPr>
          <w:rFonts w:hint="eastAsia"/>
        </w:rPr>
        <w:br/>
      </w:r>
      <w:r>
        <w:rPr>
          <w:rFonts w:hint="eastAsia"/>
        </w:rPr>
        <w:t>　　　　二、中国米粉（米线）主要品种及原料采购方式</w:t>
      </w:r>
      <w:r>
        <w:rPr>
          <w:rFonts w:hint="eastAsia"/>
        </w:rPr>
        <w:br/>
      </w:r>
      <w:r>
        <w:rPr>
          <w:rFonts w:hint="eastAsia"/>
        </w:rPr>
        <w:t>　　第二节 2025年中国米粉（米线）行业利润情况分析</w:t>
      </w:r>
      <w:r>
        <w:rPr>
          <w:rFonts w:hint="eastAsia"/>
        </w:rPr>
        <w:br/>
      </w:r>
      <w:r>
        <w:rPr>
          <w:rFonts w:hint="eastAsia"/>
        </w:rPr>
        <w:t>　　　　一、单一产品利润情况分析</w:t>
      </w:r>
      <w:r>
        <w:rPr>
          <w:rFonts w:hint="eastAsia"/>
        </w:rPr>
        <w:br/>
      </w:r>
      <w:r>
        <w:rPr>
          <w:rFonts w:hint="eastAsia"/>
        </w:rPr>
        <w:t>　　　　二、生产企业利润情况分析</w:t>
      </w:r>
      <w:r>
        <w:rPr>
          <w:rFonts w:hint="eastAsia"/>
        </w:rPr>
        <w:br/>
      </w:r>
      <w:r>
        <w:rPr>
          <w:rFonts w:hint="eastAsia"/>
        </w:rPr>
        <w:t>　　　　三、市场销售利润率</w:t>
      </w:r>
      <w:r>
        <w:rPr>
          <w:rFonts w:hint="eastAsia"/>
        </w:rPr>
        <w:br/>
      </w:r>
      <w:r>
        <w:rPr>
          <w:rFonts w:hint="eastAsia"/>
        </w:rPr>
        <w:t>　　第三节 2025年中国米粉（米线）的市场销售情况</w:t>
      </w:r>
      <w:r>
        <w:rPr>
          <w:rFonts w:hint="eastAsia"/>
        </w:rPr>
        <w:br/>
      </w:r>
      <w:r>
        <w:rPr>
          <w:rFonts w:hint="eastAsia"/>
        </w:rPr>
        <w:t>　　　　一、米粉（米线）销售量及销售额</w:t>
      </w:r>
      <w:r>
        <w:rPr>
          <w:rFonts w:hint="eastAsia"/>
        </w:rPr>
        <w:br/>
      </w:r>
      <w:r>
        <w:rPr>
          <w:rFonts w:hint="eastAsia"/>
        </w:rPr>
        <w:t>　　　　二、中国米粉（米线）销量前5省市</w:t>
      </w:r>
      <w:r>
        <w:rPr>
          <w:rFonts w:hint="eastAsia"/>
        </w:rPr>
        <w:br/>
      </w:r>
      <w:r>
        <w:rPr>
          <w:rFonts w:hint="eastAsia"/>
        </w:rPr>
        <w:t>　　第四节 2025-2031年中国米粉（米线）市场预测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2025-2031年中国大米加工行业发展前景预测分析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2025-2031年中国大米加工行业发展趋势分析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一、2025-2031年中国大米加工业前景展望</w:t>
      </w:r>
      <w:r>
        <w:rPr>
          <w:rFonts w:hint="eastAsia"/>
        </w:rPr>
        <w:br/>
      </w:r>
      <w:r>
        <w:rPr>
          <w:rFonts w:hint="eastAsia"/>
        </w:rPr>
        <w:t>　　　　二、2025-2031年中国大米加工行业技术开发方向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2025-2031年大米加工行业运行状况预测分析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一、2025-2031年中国大米产量预测分析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二、2025-2031年中国大米加工市场盈利预测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2025-2031年中国大米加工行业投资前景预测分析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2025年中国大米加工行业投资环境分析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2025-2031年大米加工行业投资机会分析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一、大米加工投资热点</w:t>
      </w:r>
      <w:r>
        <w:rPr>
          <w:rFonts w:hint="eastAsia"/>
        </w:rPr>
        <w:br/>
      </w:r>
      <w:r>
        <w:rPr>
          <w:rFonts w:hint="eastAsia"/>
        </w:rPr>
        <w:t>　　　　二、大米加工业投资潜力分析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中~智~林~－2025-2031年中国大米加工行业投资风险分析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7362538a244c8" w:history="1">
        <w:r>
          <w:rPr>
            <w:rStyle w:val="Hyperlink"/>
          </w:rPr>
          <w:t>2025-2031年中国大米加工行业发展深度调研与未来趋势报告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7362538a244c8" w:history="1">
        <w:r>
          <w:rPr>
            <w:rStyle w:val="Hyperlink"/>
          </w:rPr>
          <w:t>https://www.20087.com/2/79/DaMiJiaGongFaZhanQuShiFenXi.html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热点：大米加工许可证好办吗、大米加工设备小型的、现磨大米有市场前景吗、大米加工设备厂家、大米加工设备的价格、大米加工流程、大米的新出路深加工、大米加工厂、流动碾米机加工视频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784797b25458b" w:history="1">
      <w:r>
        <w:rPr>
          <w:rStyle w:val="Hyperlink"/>
        </w:rPr>
        <w:t>2025-2031年中国大米加工行业发展深度调研与未来趋势报告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aMiJiaGongFaZhanQuShiFenXi.html" TargetMode="External" Id="Re067362538a2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aMiJiaGongFaZhanQuShiFenXi.html" TargetMode="External" Id="Rf88784797b25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2025-06-13T02:36:00Z</dcterms:created>
  <dcterms:modified xsi:type="dcterms:W3CDTF">2025-06-13T03:36:00Z</dcterms:modified>
  <dc:subject>2025-2031年中国大米加工行业发展深度调研与未来趋势报告</dc:subject>
  <dc:title>2025-2031年中国大米加工行业发展深度调研与未来趋势报告</dc:title>
  <cp:keywords>2025-2031年中国大米加工行业发展深度调研与未来趋势报告</cp:keywords>
  <dc:description>2025-2031年中国大米加工行业发展深度调研与未来趋势报告</dc:description>
</cp:coreProperties>
</file>