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e8d57f4e0492b" w:history="1">
              <w:r>
                <w:rPr>
                  <w:rStyle w:val="Hyperlink"/>
                </w:rPr>
                <w:t>中国式IT服务管理咨询报告（2006）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e8d57f4e0492b" w:history="1">
              <w:r>
                <w:rPr>
                  <w:rStyle w:val="Hyperlink"/>
                </w:rPr>
                <w:t>中国式IT服务管理咨询报告（2006）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e8d57f4e0492b" w:history="1">
                <w:r>
                  <w:rPr>
                    <w:rStyle w:val="Hyperlink"/>
                  </w:rPr>
                  <w:t>https://www.20087.com/2007-01/R_zhongguoshifuwuguanlizixun2006BaoGao.html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背景介绍──什么是 IT服务管理</w:t>
      </w:r>
      <w:r>
        <w:rPr>
          <w:rFonts w:hint="eastAsia"/>
        </w:rPr>
        <w:br/>
      </w:r>
      <w:r>
        <w:rPr>
          <w:rFonts w:hint="eastAsia"/>
        </w:rPr>
        <w:t>　　1.1 IT服务管理的含义、范围及核心理念</w:t>
      </w:r>
      <w:r>
        <w:rPr>
          <w:rFonts w:hint="eastAsia"/>
        </w:rPr>
        <w:br/>
      </w:r>
      <w:r>
        <w:rPr>
          <w:rFonts w:hint="eastAsia"/>
        </w:rPr>
        <w:t>　　　　1.1.1 IT服务管理的含义</w:t>
      </w:r>
      <w:r>
        <w:rPr>
          <w:rFonts w:hint="eastAsia"/>
        </w:rPr>
        <w:br/>
      </w:r>
      <w:r>
        <w:rPr>
          <w:rFonts w:hint="eastAsia"/>
        </w:rPr>
        <w:t>　　　　1.1.2 IT服务管理的范围</w:t>
      </w:r>
      <w:r>
        <w:rPr>
          <w:rFonts w:hint="eastAsia"/>
        </w:rPr>
        <w:br/>
      </w:r>
      <w:r>
        <w:rPr>
          <w:rFonts w:hint="eastAsia"/>
        </w:rPr>
        <w:t>　　　　1.1.3 IT服务管理的核心理念</w:t>
      </w:r>
      <w:r>
        <w:rPr>
          <w:rFonts w:hint="eastAsia"/>
        </w:rPr>
        <w:br/>
      </w:r>
      <w:r>
        <w:rPr>
          <w:rFonts w:hint="eastAsia"/>
        </w:rPr>
        <w:t>　　1.2 IT服务管理的产生和发展</w:t>
      </w:r>
      <w:r>
        <w:rPr>
          <w:rFonts w:hint="eastAsia"/>
        </w:rPr>
        <w:br/>
      </w:r>
      <w:r>
        <w:rPr>
          <w:rFonts w:hint="eastAsia"/>
        </w:rPr>
        <w:t>　　　　1.2.1 IT服务管理的产生背景</w:t>
      </w:r>
      <w:r>
        <w:rPr>
          <w:rFonts w:hint="eastAsia"/>
        </w:rPr>
        <w:br/>
      </w:r>
      <w:r>
        <w:rPr>
          <w:rFonts w:hint="eastAsia"/>
        </w:rPr>
        <w:t>　　　　1.2.2 IT服务管理的发展历程</w:t>
      </w:r>
      <w:r>
        <w:rPr>
          <w:rFonts w:hint="eastAsia"/>
        </w:rPr>
        <w:br/>
      </w:r>
      <w:r>
        <w:rPr>
          <w:rFonts w:hint="eastAsia"/>
        </w:rPr>
        <w:t>　　1.3 IT服务管理在国内外发展的现状</w:t>
      </w:r>
      <w:r>
        <w:rPr>
          <w:rFonts w:hint="eastAsia"/>
        </w:rPr>
        <w:br/>
      </w:r>
      <w:r>
        <w:rPr>
          <w:rFonts w:hint="eastAsia"/>
        </w:rPr>
        <w:t>　　　　1.3.1 IT服务管理领域的国际进展</w:t>
      </w:r>
      <w:r>
        <w:rPr>
          <w:rFonts w:hint="eastAsia"/>
        </w:rPr>
        <w:br/>
      </w:r>
      <w:r>
        <w:rPr>
          <w:rFonts w:hint="eastAsia"/>
        </w:rPr>
        <w:t>　　　　1.3.2 IT服务管理在我国的发展现状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IT服务管理最佳实践ITIL──以流程为中心的IT服务管理标准</w:t>
      </w:r>
      <w:r>
        <w:rPr>
          <w:rFonts w:hint="eastAsia"/>
        </w:rPr>
        <w:br/>
      </w:r>
      <w:r>
        <w:rPr>
          <w:rFonts w:hint="eastAsia"/>
        </w:rPr>
        <w:t>　　2.1 ITIL产生和发展</w:t>
      </w:r>
      <w:r>
        <w:rPr>
          <w:rFonts w:hint="eastAsia"/>
        </w:rPr>
        <w:br/>
      </w:r>
      <w:r>
        <w:rPr>
          <w:rFonts w:hint="eastAsia"/>
        </w:rPr>
        <w:t>　　2.2 ITIL特点</w:t>
      </w:r>
      <w:r>
        <w:rPr>
          <w:rFonts w:hint="eastAsia"/>
        </w:rPr>
        <w:br/>
      </w:r>
      <w:r>
        <w:rPr>
          <w:rFonts w:hint="eastAsia"/>
        </w:rPr>
        <w:t>　　2.3 ITIL内容和结构</w:t>
      </w:r>
      <w:r>
        <w:rPr>
          <w:rFonts w:hint="eastAsia"/>
        </w:rPr>
        <w:br/>
      </w:r>
      <w:r>
        <w:rPr>
          <w:rFonts w:hint="eastAsia"/>
        </w:rPr>
        <w:t>　　2.4 ITIL主要流程</w:t>
      </w:r>
      <w:r>
        <w:rPr>
          <w:rFonts w:hint="eastAsia"/>
        </w:rPr>
        <w:br/>
      </w:r>
      <w:r>
        <w:rPr>
          <w:rFonts w:hint="eastAsia"/>
        </w:rPr>
        <w:t>　　2.5 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案例分析──中国工商银行企业总控中心（ECC）构建过程及应用效果</w:t>
      </w:r>
      <w:r>
        <w:rPr>
          <w:rFonts w:hint="eastAsia"/>
        </w:rPr>
        <w:br/>
      </w:r>
      <w:r>
        <w:rPr>
          <w:rFonts w:hint="eastAsia"/>
        </w:rPr>
        <w:t>　　3.1 背景介绍</w:t>
      </w:r>
      <w:r>
        <w:rPr>
          <w:rFonts w:hint="eastAsia"/>
        </w:rPr>
        <w:br/>
      </w:r>
      <w:r>
        <w:rPr>
          <w:rFonts w:hint="eastAsia"/>
        </w:rPr>
        <w:t>　　　　3.1.1 中国工商银行简介</w:t>
      </w:r>
      <w:r>
        <w:rPr>
          <w:rFonts w:hint="eastAsia"/>
        </w:rPr>
        <w:br/>
      </w:r>
      <w:r>
        <w:rPr>
          <w:rFonts w:hint="eastAsia"/>
        </w:rPr>
        <w:t>　　　　3.1.2 CA公司简介</w:t>
      </w:r>
      <w:r>
        <w:rPr>
          <w:rFonts w:hint="eastAsia"/>
        </w:rPr>
        <w:br/>
      </w:r>
      <w:r>
        <w:rPr>
          <w:rFonts w:hint="eastAsia"/>
        </w:rPr>
        <w:t>　　　　3.1.3 ECC的功能目标</w:t>
      </w:r>
      <w:r>
        <w:rPr>
          <w:rFonts w:hint="eastAsia"/>
        </w:rPr>
        <w:br/>
      </w:r>
      <w:r>
        <w:rPr>
          <w:rFonts w:hint="eastAsia"/>
        </w:rPr>
        <w:t>　　　　3.1.4 银行业 ECC建设背景</w:t>
      </w:r>
      <w:r>
        <w:rPr>
          <w:rFonts w:hint="eastAsia"/>
        </w:rPr>
        <w:br/>
      </w:r>
      <w:r>
        <w:rPr>
          <w:rFonts w:hint="eastAsia"/>
        </w:rPr>
        <w:t>　　　　3.1.5 建设中国工商银行总控中心（ECC）的重要意义</w:t>
      </w:r>
      <w:r>
        <w:rPr>
          <w:rFonts w:hint="eastAsia"/>
        </w:rPr>
        <w:br/>
      </w:r>
      <w:r>
        <w:rPr>
          <w:rFonts w:hint="eastAsia"/>
        </w:rPr>
        <w:t>　　3.2 中国工商银行企业 ECC构建流程</w:t>
      </w:r>
      <w:r>
        <w:rPr>
          <w:rFonts w:hint="eastAsia"/>
        </w:rPr>
        <w:br/>
      </w:r>
      <w:r>
        <w:rPr>
          <w:rFonts w:hint="eastAsia"/>
        </w:rPr>
        <w:t>　　　　3.2.1 中国工商银行 ECC总体需求分析</w:t>
      </w:r>
      <w:r>
        <w:rPr>
          <w:rFonts w:hint="eastAsia"/>
        </w:rPr>
        <w:br/>
      </w:r>
      <w:r>
        <w:rPr>
          <w:rFonts w:hint="eastAsia"/>
        </w:rPr>
        <w:t>　　3.3 中国工商银行 ECC详细设计</w:t>
      </w:r>
      <w:r>
        <w:rPr>
          <w:rFonts w:hint="eastAsia"/>
        </w:rPr>
        <w:br/>
      </w:r>
      <w:r>
        <w:rPr>
          <w:rFonts w:hint="eastAsia"/>
        </w:rPr>
        <w:t>　　　　3.3.1 设计原则</w:t>
      </w:r>
      <w:r>
        <w:rPr>
          <w:rFonts w:hint="eastAsia"/>
        </w:rPr>
        <w:br/>
      </w:r>
      <w:r>
        <w:rPr>
          <w:rFonts w:hint="eastAsia"/>
        </w:rPr>
        <w:t>　　　　3.3.2 体系架构</w:t>
      </w:r>
      <w:r>
        <w:rPr>
          <w:rFonts w:hint="eastAsia"/>
        </w:rPr>
        <w:br/>
      </w:r>
      <w:r>
        <w:rPr>
          <w:rFonts w:hint="eastAsia"/>
        </w:rPr>
        <w:t>　　　　3.3.3 管理模式和管理流程</w:t>
      </w:r>
      <w:r>
        <w:rPr>
          <w:rFonts w:hint="eastAsia"/>
        </w:rPr>
        <w:br/>
      </w:r>
      <w:r>
        <w:rPr>
          <w:rFonts w:hint="eastAsia"/>
        </w:rPr>
        <w:t>　　　　3.3.4 人员组织</w:t>
      </w:r>
      <w:r>
        <w:rPr>
          <w:rFonts w:hint="eastAsia"/>
        </w:rPr>
        <w:br/>
      </w:r>
      <w:r>
        <w:rPr>
          <w:rFonts w:hint="eastAsia"/>
        </w:rPr>
        <w:t>　　　　3.3.5 总控中心层次</w:t>
      </w:r>
      <w:r>
        <w:rPr>
          <w:rFonts w:hint="eastAsia"/>
        </w:rPr>
        <w:br/>
      </w:r>
      <w:r>
        <w:rPr>
          <w:rFonts w:hint="eastAsia"/>
        </w:rPr>
        <w:t>　　　　3.3.6 物理 IT环境建设</w:t>
      </w:r>
      <w:r>
        <w:rPr>
          <w:rFonts w:hint="eastAsia"/>
        </w:rPr>
        <w:br/>
      </w:r>
      <w:r>
        <w:rPr>
          <w:rFonts w:hint="eastAsia"/>
        </w:rPr>
        <w:t>　　3.4 中国工商银行 ECC项目实施概要</w:t>
      </w:r>
      <w:r>
        <w:rPr>
          <w:rFonts w:hint="eastAsia"/>
        </w:rPr>
        <w:br/>
      </w:r>
      <w:r>
        <w:rPr>
          <w:rFonts w:hint="eastAsia"/>
        </w:rPr>
        <w:t>　　3.5 中国工商银行 ECC方案实施效果及优势总结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e8d57f4e0492b" w:history="1">
        <w:r>
          <w:rPr>
            <w:rStyle w:val="Hyperlink"/>
          </w:rPr>
          <w:t>中国式IT服务管理咨询报告（2006）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e8d57f4e0492b" w:history="1">
        <w:r>
          <w:rPr>
            <w:rStyle w:val="Hyperlink"/>
          </w:rPr>
          <w:t>https://www.20087.com/2007-01/R_zhongguoshifuwuguanlizixun2006BaoGao.html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64f818c6949b8" w:history="1">
      <w:r>
        <w:rPr>
          <w:rStyle w:val="Hyperlink"/>
        </w:rPr>
        <w:t>中国式IT服务管理咨询报告（2006）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shifuwuguanlizixun2006BaoGao.html" TargetMode="External" Id="R25ce8d57f4e0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shifuwuguanlizixun2006BaoGao.html" TargetMode="External" Id="R67964f818c69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2007-01-17T07:30:00Z</dcterms:created>
  <dcterms:modified xsi:type="dcterms:W3CDTF">2007-01-17T08:30:00Z</dcterms:modified>
  <dc:subject>中国式IT服务管理咨询报告（2006）</dc:subject>
  <dc:title>中国式IT服务管理咨询报告（2006）</dc:title>
  <cp:keywords>中国式IT服务管理咨询报告（2006）</cp:keywords>
  <dc:description>中国式IT服务管理咨询报告（2006）</dc:description>
</cp:coreProperties>
</file>