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5db36c52f419c" w:history="1">
              <w:r>
                <w:rPr>
                  <w:rStyle w:val="Hyperlink"/>
                </w:rPr>
                <w:t>广东农业发展现状、问题及对策研究报告（2007）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5db36c52f419c" w:history="1">
              <w:r>
                <w:rPr>
                  <w:rStyle w:val="Hyperlink"/>
                </w:rPr>
                <w:t>广东农业发展现状、问题及对策研究报告（2007）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5db36c52f419c" w:history="1">
                <w:r>
                  <w:rPr>
                    <w:rStyle w:val="Hyperlink"/>
                  </w:rPr>
                  <w:t>https://www.20087.com/2007-01/R_guangdongnongyefazhanxianzhuangwentiBaoGao.html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●广东要做好农业大文章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●广东人才现状与开发对策</w:t>
      </w:r>
      <w:r>
        <w:rPr>
          <w:rFonts w:hint="eastAsia"/>
        </w:rPr>
        <w:br/>
      </w:r>
      <w:r>
        <w:rPr>
          <w:rFonts w:hint="eastAsia"/>
        </w:rPr>
        <w:t>　　●广东建设三大创新型人才圈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●广东、湖南两省竞技体操后备人才培养比较研究</w:t>
      </w:r>
      <w:r>
        <w:rPr>
          <w:rFonts w:hint="eastAsia"/>
        </w:rPr>
        <w:br/>
      </w:r>
      <w:r>
        <w:rPr>
          <w:rFonts w:hint="eastAsia"/>
        </w:rPr>
        <w:t>　　重点单位分析</w:t>
      </w:r>
      <w:r>
        <w:rPr>
          <w:rFonts w:hint="eastAsia"/>
        </w:rPr>
        <w:br/>
      </w:r>
      <w:r>
        <w:rPr>
          <w:rFonts w:hint="eastAsia"/>
        </w:rPr>
        <w:t>　　●广东省石油化工职业技术学校</w:t>
      </w:r>
      <w:r>
        <w:rPr>
          <w:rFonts w:hint="eastAsia"/>
        </w:rPr>
        <w:br/>
      </w:r>
      <w:r>
        <w:rPr>
          <w:rFonts w:hint="eastAsia"/>
        </w:rPr>
        <w:t>　　●广东江门新会机电职业技术学校数控技术专业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●广东人才开发与管理问题分析</w:t>
      </w:r>
      <w:r>
        <w:rPr>
          <w:rFonts w:hint="eastAsia"/>
        </w:rPr>
        <w:br/>
      </w:r>
      <w:r>
        <w:rPr>
          <w:rFonts w:hint="eastAsia"/>
        </w:rPr>
        <w:t>　　●WTO与广东国际化人才培养问题</w:t>
      </w:r>
      <w:r>
        <w:rPr>
          <w:rFonts w:hint="eastAsia"/>
        </w:rPr>
        <w:br/>
      </w:r>
      <w:r>
        <w:rPr>
          <w:rFonts w:hint="eastAsia"/>
        </w:rPr>
        <w:t>　　●加强广东高层次专业技术人才队伍建设的问题与对策</w:t>
      </w:r>
      <w:r>
        <w:rPr>
          <w:rFonts w:hint="eastAsia"/>
        </w:rPr>
        <w:br/>
      </w:r>
      <w:r>
        <w:rPr>
          <w:rFonts w:hint="eastAsia"/>
        </w:rPr>
        <w:t>　　●广东新型工业化中人才资源问题分析</w:t>
      </w:r>
      <w:r>
        <w:rPr>
          <w:rFonts w:hint="eastAsia"/>
        </w:rPr>
        <w:br/>
      </w:r>
      <w:r>
        <w:rPr>
          <w:rFonts w:hint="eastAsia"/>
        </w:rPr>
        <w:t>　　●广东人才质量问题分析</w:t>
      </w:r>
      <w:r>
        <w:rPr>
          <w:rFonts w:hint="eastAsia"/>
        </w:rPr>
        <w:br/>
      </w:r>
      <w:r>
        <w:rPr>
          <w:rFonts w:hint="eastAsia"/>
        </w:rPr>
        <w:t>　　●广东人才结构问题分析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●加快广东人才资源开发的思路与对策</w:t>
      </w:r>
      <w:r>
        <w:rPr>
          <w:rFonts w:hint="eastAsia"/>
        </w:rPr>
        <w:br/>
      </w:r>
      <w:r>
        <w:rPr>
          <w:rFonts w:hint="eastAsia"/>
        </w:rPr>
        <w:t>　　●大力加强高技能人才培养</w:t>
      </w:r>
      <w:r>
        <w:rPr>
          <w:rFonts w:hint="eastAsia"/>
        </w:rPr>
        <w:br/>
      </w:r>
      <w:r>
        <w:rPr>
          <w:rFonts w:hint="eastAsia"/>
        </w:rPr>
        <w:t>　　●强化素质建设优化人才结构</w:t>
      </w:r>
      <w:r>
        <w:rPr>
          <w:rFonts w:hint="eastAsia"/>
        </w:rPr>
        <w:br/>
      </w:r>
      <w:r>
        <w:rPr>
          <w:rFonts w:hint="eastAsia"/>
        </w:rPr>
        <w:t>　　●专业与岗位兼容训练与实战接</w:t>
      </w:r>
      <w:r>
        <w:rPr>
          <w:rFonts w:hint="eastAsia"/>
        </w:rPr>
        <w:br/>
      </w:r>
      <w:r>
        <w:rPr>
          <w:rFonts w:hint="eastAsia"/>
        </w:rPr>
        <w:t>　　●精心打造高素质人才群体</w:t>
      </w:r>
      <w:r>
        <w:rPr>
          <w:rFonts w:hint="eastAsia"/>
        </w:rPr>
        <w:br/>
      </w:r>
      <w:r>
        <w:rPr>
          <w:rFonts w:hint="eastAsia"/>
        </w:rPr>
        <w:t>　　●加大投入力度突破培养方式</w:t>
      </w:r>
      <w:r>
        <w:rPr>
          <w:rFonts w:hint="eastAsia"/>
        </w:rPr>
        <w:br/>
      </w:r>
      <w:r>
        <w:rPr>
          <w:rFonts w:hint="eastAsia"/>
        </w:rPr>
        <w:t>　　●实施人才战略塑造企业品牌</w:t>
      </w:r>
      <w:r>
        <w:rPr>
          <w:rFonts w:hint="eastAsia"/>
        </w:rPr>
        <w:br/>
      </w:r>
      <w:r>
        <w:rPr>
          <w:rFonts w:hint="eastAsia"/>
        </w:rPr>
        <w:t>　　●直面用工矛盾培养技能人才</w:t>
      </w:r>
      <w:r>
        <w:rPr>
          <w:rFonts w:hint="eastAsia"/>
        </w:rPr>
        <w:br/>
      </w:r>
      <w:r>
        <w:rPr>
          <w:rFonts w:hint="eastAsia"/>
        </w:rPr>
        <w:t>　　知识产权问题</w:t>
      </w:r>
      <w:r>
        <w:rPr>
          <w:rFonts w:hint="eastAsia"/>
        </w:rPr>
        <w:br/>
      </w:r>
      <w:r>
        <w:rPr>
          <w:rFonts w:hint="eastAsia"/>
        </w:rPr>
        <w:t>　　●广东知识产权发展问题分析</w:t>
      </w:r>
      <w:r>
        <w:rPr>
          <w:rFonts w:hint="eastAsia"/>
        </w:rPr>
        <w:br/>
      </w:r>
      <w:r>
        <w:rPr>
          <w:rFonts w:hint="eastAsia"/>
        </w:rPr>
        <w:t>　　●知识产权人才培养刻不容缓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●广东：创新培养与评价机制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●广东1024家民营中小企业人才调查</w:t>
      </w:r>
      <w:r>
        <w:rPr>
          <w:rFonts w:hint="eastAsia"/>
        </w:rPr>
        <w:br/>
      </w:r>
      <w:r>
        <w:rPr>
          <w:rFonts w:hint="eastAsia"/>
        </w:rPr>
        <w:t>　　●多方位培养广东中医药复合型人才战略</w:t>
      </w:r>
      <w:r>
        <w:rPr>
          <w:rFonts w:hint="eastAsia"/>
        </w:rPr>
        <w:br/>
      </w:r>
      <w:r>
        <w:rPr>
          <w:rFonts w:hint="eastAsia"/>
        </w:rPr>
        <w:t>　　●广东打造“五大卫生人才工程”</w:t>
      </w:r>
      <w:r>
        <w:rPr>
          <w:rFonts w:hint="eastAsia"/>
        </w:rPr>
        <w:br/>
      </w:r>
      <w:r>
        <w:rPr>
          <w:rFonts w:hint="eastAsia"/>
        </w:rPr>
        <w:t>　　●广东地区高等检验医学人才素质结构研究</w:t>
      </w:r>
      <w:r>
        <w:rPr>
          <w:rFonts w:hint="eastAsia"/>
        </w:rPr>
        <w:br/>
      </w:r>
      <w:r>
        <w:rPr>
          <w:rFonts w:hint="eastAsia"/>
        </w:rPr>
        <w:t>　　●广东林业人才的调查分析</w:t>
      </w:r>
      <w:r>
        <w:rPr>
          <w:rFonts w:hint="eastAsia"/>
        </w:rPr>
        <w:br/>
      </w:r>
      <w:r>
        <w:rPr>
          <w:rFonts w:hint="eastAsia"/>
        </w:rPr>
        <w:t>　　●广东保险人才需求的调查和分析</w:t>
      </w:r>
      <w:r>
        <w:rPr>
          <w:rFonts w:hint="eastAsia"/>
        </w:rPr>
        <w:br/>
      </w:r>
      <w:r>
        <w:rPr>
          <w:rFonts w:hint="eastAsia"/>
        </w:rPr>
        <w:t>　　●广东核电人才培养模式分析</w:t>
      </w:r>
      <w:r>
        <w:rPr>
          <w:rFonts w:hint="eastAsia"/>
        </w:rPr>
        <w:br/>
      </w:r>
      <w:r>
        <w:rPr>
          <w:rFonts w:hint="eastAsia"/>
        </w:rPr>
        <w:t>　　●广东跳水项目后备人才培养现状的调查研究</w:t>
      </w:r>
      <w:r>
        <w:rPr>
          <w:rFonts w:hint="eastAsia"/>
        </w:rPr>
        <w:br/>
      </w:r>
      <w:r>
        <w:rPr>
          <w:rFonts w:hint="eastAsia"/>
        </w:rPr>
        <w:t>　　●广东模具人才状况分</w:t>
      </w:r>
      <w:r>
        <w:rPr>
          <w:rFonts w:hint="eastAsia"/>
        </w:rPr>
        <w:br/>
      </w:r>
      <w:r>
        <w:rPr>
          <w:rFonts w:hint="eastAsia"/>
        </w:rPr>
        <w:t>　　●广东保险业经营理念转变对人才需求的影响研究</w:t>
      </w:r>
      <w:r>
        <w:rPr>
          <w:rFonts w:hint="eastAsia"/>
        </w:rPr>
        <w:br/>
      </w:r>
      <w:r>
        <w:rPr>
          <w:rFonts w:hint="eastAsia"/>
        </w:rPr>
        <w:t>　　●广东让导游“导”有所值</w:t>
      </w:r>
      <w:r>
        <w:rPr>
          <w:rFonts w:hint="eastAsia"/>
        </w:rPr>
        <w:br/>
      </w:r>
      <w:r>
        <w:rPr>
          <w:rFonts w:hint="eastAsia"/>
        </w:rPr>
        <w:t>　　●珠三角美容业人才状况分析</w:t>
      </w:r>
      <w:r>
        <w:rPr>
          <w:rFonts w:hint="eastAsia"/>
        </w:rPr>
        <w:br/>
      </w:r>
      <w:r>
        <w:rPr>
          <w:rFonts w:hint="eastAsia"/>
        </w:rPr>
        <w:t>　　●人才是珠宝行业发展的关键</w:t>
      </w:r>
      <w:r>
        <w:rPr>
          <w:rFonts w:hint="eastAsia"/>
        </w:rPr>
        <w:br/>
      </w:r>
      <w:r>
        <w:rPr>
          <w:rFonts w:hint="eastAsia"/>
        </w:rPr>
        <w:t>　　●广东服装业CAD人才状况分析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●广东“十一五”将实施六大人才培养工程</w:t>
      </w:r>
      <w:r>
        <w:rPr>
          <w:rFonts w:hint="eastAsia"/>
        </w:rPr>
        <w:br/>
      </w:r>
      <w:r>
        <w:rPr>
          <w:rFonts w:hint="eastAsia"/>
        </w:rPr>
        <w:t>　　●“十一五”人才工作将实现“五个突破”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●广东民营企业人才发展路径选择</w:t>
      </w:r>
      <w:r>
        <w:rPr>
          <w:rFonts w:hint="eastAsia"/>
        </w:rPr>
        <w:br/>
      </w:r>
      <w:r>
        <w:rPr>
          <w:rFonts w:hint="eastAsia"/>
        </w:rPr>
        <w:t>　　●构筑广东人才资源新高地的战略分析</w:t>
      </w:r>
      <w:r>
        <w:rPr>
          <w:rFonts w:hint="eastAsia"/>
        </w:rPr>
        <w:br/>
      </w:r>
      <w:r>
        <w:rPr>
          <w:rFonts w:hint="eastAsia"/>
        </w:rPr>
        <w:t>　　●全面素质人才的培养策略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●广东与泛珠三角地区合作中的人才资源关系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5db36c52f419c" w:history="1">
        <w:r>
          <w:rPr>
            <w:rStyle w:val="Hyperlink"/>
          </w:rPr>
          <w:t>广东农业发展现状、问题及对策研究报告（2007）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5db36c52f419c" w:history="1">
        <w:r>
          <w:rPr>
            <w:rStyle w:val="Hyperlink"/>
          </w:rPr>
          <w:t>https://www.20087.com/2007-01/R_guangdongnongyefazhanxianzhuangwentiBaoGao.html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d0bfdd3cb4899" w:history="1">
      <w:r>
        <w:rPr>
          <w:rStyle w:val="Hyperlink"/>
        </w:rPr>
        <w:t>广东农业发展现状、问题及对策研究报告（2007）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guangdongnongyefazhanxianzhuangwentiBaoGao.html" TargetMode="External" Id="R5905db36c52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guangdongnongyefazhanxianzhuangwentiBaoGao.html" TargetMode="External" Id="Rcb2d0bfdd3cb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2007-01-22T00:29:00Z</dcterms:created>
  <dcterms:modified xsi:type="dcterms:W3CDTF">2007-01-22T01:29:00Z</dcterms:modified>
  <dc:subject>广东农业发展现状、问题及对策研究报告（2007）</dc:subject>
  <dc:title>广东农业发展现状、问题及对策研究报告（2007）</dc:title>
  <cp:keywords>广东农业发展现状、问题及对策研究报告（2007）</cp:keywords>
  <dc:description>广东农业发展现状、问题及对策研究报告（2007）</dc:description>
</cp:coreProperties>
</file>