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bac267e1d44f0" w:history="1">
              <w:r>
                <w:rPr>
                  <w:rStyle w:val="Hyperlink"/>
                </w:rPr>
                <w:t>广东出口市场发展现状及对策研究报告（2007）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bac267e1d44f0" w:history="1">
              <w:r>
                <w:rPr>
                  <w:rStyle w:val="Hyperlink"/>
                </w:rPr>
                <w:t>广东出口市场发展现状及对策研究报告（2007）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7bac267e1d44f0" w:history="1">
                <w:r>
                  <w:rPr>
                    <w:rStyle w:val="Hyperlink"/>
                  </w:rPr>
                  <w:t>https://www.20087.com/2007-01/R_guangdongchukoushichangfazhanxianzhuBaoGao.html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●扩大出口贸易任重道远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●广东出口现状分析</w:t>
      </w:r>
      <w:r>
        <w:rPr>
          <w:rFonts w:hint="eastAsia"/>
        </w:rPr>
        <w:br/>
      </w:r>
      <w:r>
        <w:rPr>
          <w:rFonts w:hint="eastAsia"/>
        </w:rPr>
        <w:t>　　●广东企业一般贸易出口增长46%</w:t>
      </w:r>
      <w:r>
        <w:rPr>
          <w:rFonts w:hint="eastAsia"/>
        </w:rPr>
        <w:br/>
      </w:r>
      <w:r>
        <w:rPr>
          <w:rFonts w:hint="eastAsia"/>
        </w:rPr>
        <w:t>　　●广东进出口总值超五千亿美元</w:t>
      </w:r>
      <w:r>
        <w:rPr>
          <w:rFonts w:hint="eastAsia"/>
        </w:rPr>
        <w:br/>
      </w:r>
      <w:r>
        <w:rPr>
          <w:rFonts w:hint="eastAsia"/>
        </w:rPr>
        <w:t>　　●广东高新产品出口现状分析</w:t>
      </w:r>
      <w:r>
        <w:rPr>
          <w:rFonts w:hint="eastAsia"/>
        </w:rPr>
        <w:br/>
      </w:r>
      <w:r>
        <w:rPr>
          <w:rFonts w:hint="eastAsia"/>
        </w:rPr>
        <w:t>　　●广东私营企业出口现状分析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●信息化产品出口</w:t>
      </w:r>
      <w:r>
        <w:rPr>
          <w:rFonts w:hint="eastAsia"/>
        </w:rPr>
        <w:br/>
      </w:r>
      <w:r>
        <w:rPr>
          <w:rFonts w:hint="eastAsia"/>
        </w:rPr>
        <w:t>　　○广东口岸液晶显示器出口大幅增长</w:t>
      </w:r>
      <w:r>
        <w:rPr>
          <w:rFonts w:hint="eastAsia"/>
        </w:rPr>
        <w:br/>
      </w:r>
      <w:r>
        <w:rPr>
          <w:rFonts w:hint="eastAsia"/>
        </w:rPr>
        <w:t>　　○广东软件外包出口品牌战略分析</w:t>
      </w:r>
      <w:r>
        <w:rPr>
          <w:rFonts w:hint="eastAsia"/>
        </w:rPr>
        <w:br/>
      </w:r>
      <w:r>
        <w:rPr>
          <w:rFonts w:hint="eastAsia"/>
        </w:rPr>
        <w:t>　　●通信产品出口</w:t>
      </w:r>
      <w:r>
        <w:rPr>
          <w:rFonts w:hint="eastAsia"/>
        </w:rPr>
        <w:br/>
      </w:r>
      <w:r>
        <w:rPr>
          <w:rFonts w:hint="eastAsia"/>
        </w:rPr>
        <w:t>　　○广东手机出口成倍增长</w:t>
      </w:r>
      <w:r>
        <w:rPr>
          <w:rFonts w:hint="eastAsia"/>
        </w:rPr>
        <w:br/>
      </w:r>
      <w:r>
        <w:rPr>
          <w:rFonts w:hint="eastAsia"/>
        </w:rPr>
        <w:t>　　●农产品出口</w:t>
      </w:r>
      <w:r>
        <w:rPr>
          <w:rFonts w:hint="eastAsia"/>
        </w:rPr>
        <w:br/>
      </w:r>
      <w:r>
        <w:rPr>
          <w:rFonts w:hint="eastAsia"/>
        </w:rPr>
        <w:t>　　○技术壁垒对广东荔枝出口的影响</w:t>
      </w:r>
      <w:r>
        <w:rPr>
          <w:rFonts w:hint="eastAsia"/>
        </w:rPr>
        <w:br/>
      </w:r>
      <w:r>
        <w:rPr>
          <w:rFonts w:hint="eastAsia"/>
        </w:rPr>
        <w:t>　　○广东发展出口加工型马铃薯独具优势</w:t>
      </w:r>
      <w:r>
        <w:rPr>
          <w:rFonts w:hint="eastAsia"/>
        </w:rPr>
        <w:br/>
      </w:r>
      <w:r>
        <w:rPr>
          <w:rFonts w:hint="eastAsia"/>
        </w:rPr>
        <w:t>　　○广东农产品出口影响因素分析</w:t>
      </w:r>
      <w:r>
        <w:rPr>
          <w:rFonts w:hint="eastAsia"/>
        </w:rPr>
        <w:br/>
      </w:r>
      <w:r>
        <w:rPr>
          <w:rFonts w:hint="eastAsia"/>
        </w:rPr>
        <w:t>　　○广东农产品出口市场的发展方向</w:t>
      </w:r>
      <w:r>
        <w:rPr>
          <w:rFonts w:hint="eastAsia"/>
        </w:rPr>
        <w:br/>
      </w:r>
      <w:r>
        <w:rPr>
          <w:rFonts w:hint="eastAsia"/>
        </w:rPr>
        <w:t>　　○茶叶出口问题分析</w:t>
      </w:r>
      <w:r>
        <w:rPr>
          <w:rFonts w:hint="eastAsia"/>
        </w:rPr>
        <w:br/>
      </w:r>
      <w:r>
        <w:rPr>
          <w:rFonts w:hint="eastAsia"/>
        </w:rPr>
        <w:t>　　○广东农产品出口的结构调整问题</w:t>
      </w:r>
      <w:r>
        <w:rPr>
          <w:rFonts w:hint="eastAsia"/>
        </w:rPr>
        <w:br/>
      </w:r>
      <w:r>
        <w:rPr>
          <w:rFonts w:hint="eastAsia"/>
        </w:rPr>
        <w:t>　　○2006年广东荔枝出口形势喜人</w:t>
      </w:r>
      <w:r>
        <w:rPr>
          <w:rFonts w:hint="eastAsia"/>
        </w:rPr>
        <w:br/>
      </w:r>
      <w:r>
        <w:rPr>
          <w:rFonts w:hint="eastAsia"/>
        </w:rPr>
        <w:t>　　○广东农产品出口创汇列全国第二</w:t>
      </w:r>
      <w:r>
        <w:rPr>
          <w:rFonts w:hint="eastAsia"/>
        </w:rPr>
        <w:br/>
      </w:r>
      <w:r>
        <w:rPr>
          <w:rFonts w:hint="eastAsia"/>
        </w:rPr>
        <w:t>　　●家具出口</w:t>
      </w:r>
      <w:r>
        <w:rPr>
          <w:rFonts w:hint="eastAsia"/>
        </w:rPr>
        <w:br/>
      </w:r>
      <w:r>
        <w:rPr>
          <w:rFonts w:hint="eastAsia"/>
        </w:rPr>
        <w:t>　　○广东家具出口的贸易摩擦对策</w:t>
      </w:r>
      <w:r>
        <w:rPr>
          <w:rFonts w:hint="eastAsia"/>
        </w:rPr>
        <w:br/>
      </w:r>
      <w:r>
        <w:rPr>
          <w:rFonts w:hint="eastAsia"/>
        </w:rPr>
        <w:t>　　○广东家具出口利润受影响</w:t>
      </w:r>
      <w:r>
        <w:rPr>
          <w:rFonts w:hint="eastAsia"/>
        </w:rPr>
        <w:br/>
      </w:r>
      <w:r>
        <w:rPr>
          <w:rFonts w:hint="eastAsia"/>
        </w:rPr>
        <w:t>　　●农药出口</w:t>
      </w:r>
      <w:r>
        <w:rPr>
          <w:rFonts w:hint="eastAsia"/>
        </w:rPr>
        <w:br/>
      </w:r>
      <w:r>
        <w:rPr>
          <w:rFonts w:hint="eastAsia"/>
        </w:rPr>
        <w:t>　　○欧盟新技术壁垒对广东农药出口的影响</w:t>
      </w:r>
      <w:r>
        <w:rPr>
          <w:rFonts w:hint="eastAsia"/>
        </w:rPr>
        <w:br/>
      </w:r>
      <w:r>
        <w:rPr>
          <w:rFonts w:hint="eastAsia"/>
        </w:rPr>
        <w:t>　　○欧盟“设卡”广东农药出口受伤害</w:t>
      </w:r>
      <w:r>
        <w:rPr>
          <w:rFonts w:hint="eastAsia"/>
        </w:rPr>
        <w:br/>
      </w:r>
      <w:r>
        <w:rPr>
          <w:rFonts w:hint="eastAsia"/>
        </w:rPr>
        <w:t>　　●陶瓷出口</w:t>
      </w:r>
      <w:r>
        <w:rPr>
          <w:rFonts w:hint="eastAsia"/>
        </w:rPr>
        <w:br/>
      </w:r>
      <w:r>
        <w:rPr>
          <w:rFonts w:hint="eastAsia"/>
        </w:rPr>
        <w:t>　　○欧盟成为广东陶瓷出口第一大市场</w:t>
      </w:r>
      <w:r>
        <w:rPr>
          <w:rFonts w:hint="eastAsia"/>
        </w:rPr>
        <w:br/>
      </w:r>
      <w:r>
        <w:rPr>
          <w:rFonts w:hint="eastAsia"/>
        </w:rPr>
        <w:t>　　○广东陶瓷出口剧增与资源锐减问题研究</w:t>
      </w:r>
      <w:r>
        <w:rPr>
          <w:rFonts w:hint="eastAsia"/>
        </w:rPr>
        <w:br/>
      </w:r>
      <w:r>
        <w:rPr>
          <w:rFonts w:hint="eastAsia"/>
        </w:rPr>
        <w:t>　　○广东陶瓷出口逆势上扬</w:t>
      </w:r>
      <w:r>
        <w:rPr>
          <w:rFonts w:hint="eastAsia"/>
        </w:rPr>
        <w:br/>
      </w:r>
      <w:r>
        <w:rPr>
          <w:rFonts w:hint="eastAsia"/>
        </w:rPr>
        <w:t>　　●纺织品出口</w:t>
      </w:r>
      <w:r>
        <w:rPr>
          <w:rFonts w:hint="eastAsia"/>
        </w:rPr>
        <w:br/>
      </w:r>
      <w:r>
        <w:rPr>
          <w:rFonts w:hint="eastAsia"/>
        </w:rPr>
        <w:t>　　○广东服装出口特点分析</w:t>
      </w:r>
      <w:r>
        <w:rPr>
          <w:rFonts w:hint="eastAsia"/>
        </w:rPr>
        <w:br/>
      </w:r>
      <w:r>
        <w:rPr>
          <w:rFonts w:hint="eastAsia"/>
        </w:rPr>
        <w:t>　　○广东服装出口市场多元化</w:t>
      </w:r>
      <w:r>
        <w:rPr>
          <w:rFonts w:hint="eastAsia"/>
        </w:rPr>
        <w:br/>
      </w:r>
      <w:r>
        <w:rPr>
          <w:rFonts w:hint="eastAsia"/>
        </w:rPr>
        <w:t>　　○服装出口贸易方式继续好转</w:t>
      </w:r>
      <w:r>
        <w:rPr>
          <w:rFonts w:hint="eastAsia"/>
        </w:rPr>
        <w:br/>
      </w:r>
      <w:r>
        <w:rPr>
          <w:rFonts w:hint="eastAsia"/>
        </w:rPr>
        <w:t>　　○广东纺织品对拉美出口倍增</w:t>
      </w:r>
      <w:r>
        <w:rPr>
          <w:rFonts w:hint="eastAsia"/>
        </w:rPr>
        <w:br/>
      </w:r>
      <w:r>
        <w:rPr>
          <w:rFonts w:hint="eastAsia"/>
        </w:rPr>
        <w:t>　　○SA8000对广东纺织品出口贸易的影响及其对策研究</w:t>
      </w:r>
      <w:r>
        <w:rPr>
          <w:rFonts w:hint="eastAsia"/>
        </w:rPr>
        <w:br/>
      </w:r>
      <w:r>
        <w:rPr>
          <w:rFonts w:hint="eastAsia"/>
        </w:rPr>
        <w:t>　　●珠宝首饰出口</w:t>
      </w:r>
      <w:r>
        <w:rPr>
          <w:rFonts w:hint="eastAsia"/>
        </w:rPr>
        <w:br/>
      </w:r>
      <w:r>
        <w:rPr>
          <w:rFonts w:hint="eastAsia"/>
        </w:rPr>
        <w:t>　　○广东珠宝首饰出口占全国9成</w:t>
      </w:r>
      <w:r>
        <w:rPr>
          <w:rFonts w:hint="eastAsia"/>
        </w:rPr>
        <w:br/>
      </w:r>
      <w:r>
        <w:rPr>
          <w:rFonts w:hint="eastAsia"/>
        </w:rPr>
        <w:t>　　●建材出口</w:t>
      </w:r>
      <w:r>
        <w:rPr>
          <w:rFonts w:hint="eastAsia"/>
        </w:rPr>
        <w:br/>
      </w:r>
      <w:r>
        <w:rPr>
          <w:rFonts w:hint="eastAsia"/>
        </w:rPr>
        <w:t>　　○广东口岸灯具出口稳步增长</w:t>
      </w:r>
      <w:r>
        <w:rPr>
          <w:rFonts w:hint="eastAsia"/>
        </w:rPr>
        <w:br/>
      </w:r>
      <w:r>
        <w:rPr>
          <w:rFonts w:hint="eastAsia"/>
        </w:rPr>
        <w:t>　　○广东桉木片出口价持续上涨</w:t>
      </w:r>
      <w:r>
        <w:rPr>
          <w:rFonts w:hint="eastAsia"/>
        </w:rPr>
        <w:br/>
      </w:r>
      <w:r>
        <w:rPr>
          <w:rFonts w:hint="eastAsia"/>
        </w:rPr>
        <w:t>　　○灯具出口直面贸易性措施威胁</w:t>
      </w:r>
      <w:r>
        <w:rPr>
          <w:rFonts w:hint="eastAsia"/>
        </w:rPr>
        <w:br/>
      </w:r>
      <w:r>
        <w:rPr>
          <w:rFonts w:hint="eastAsia"/>
        </w:rPr>
        <w:t>　　○广东胶合板出口面临重重考验</w:t>
      </w:r>
      <w:r>
        <w:rPr>
          <w:rFonts w:hint="eastAsia"/>
        </w:rPr>
        <w:br/>
      </w:r>
      <w:r>
        <w:rPr>
          <w:rFonts w:hint="eastAsia"/>
        </w:rPr>
        <w:t>　　○广东摩托车出口增势背后的隐忧</w:t>
      </w:r>
      <w:r>
        <w:rPr>
          <w:rFonts w:hint="eastAsia"/>
        </w:rPr>
        <w:br/>
      </w:r>
      <w:r>
        <w:rPr>
          <w:rFonts w:hint="eastAsia"/>
        </w:rPr>
        <w:t>　　●医药出口</w:t>
      </w:r>
      <w:r>
        <w:rPr>
          <w:rFonts w:hint="eastAsia"/>
        </w:rPr>
        <w:br/>
      </w:r>
      <w:r>
        <w:rPr>
          <w:rFonts w:hint="eastAsia"/>
        </w:rPr>
        <w:t>　　○广东中药出口现状分析</w:t>
      </w:r>
      <w:r>
        <w:rPr>
          <w:rFonts w:hint="eastAsia"/>
        </w:rPr>
        <w:br/>
      </w:r>
      <w:r>
        <w:rPr>
          <w:rFonts w:hint="eastAsia"/>
        </w:rPr>
        <w:t>　　○广东中药出口底气不足</w:t>
      </w:r>
      <w:r>
        <w:rPr>
          <w:rFonts w:hint="eastAsia"/>
        </w:rPr>
        <w:br/>
      </w:r>
      <w:r>
        <w:rPr>
          <w:rFonts w:hint="eastAsia"/>
        </w:rPr>
        <w:t>　　○广东医疗器械出口同比增长超三成</w:t>
      </w:r>
      <w:r>
        <w:rPr>
          <w:rFonts w:hint="eastAsia"/>
        </w:rPr>
        <w:br/>
      </w:r>
      <w:r>
        <w:rPr>
          <w:rFonts w:hint="eastAsia"/>
        </w:rPr>
        <w:t>　　●电动工具出口</w:t>
      </w:r>
      <w:r>
        <w:rPr>
          <w:rFonts w:hint="eastAsia"/>
        </w:rPr>
        <w:br/>
      </w:r>
      <w:r>
        <w:rPr>
          <w:rFonts w:hint="eastAsia"/>
        </w:rPr>
        <w:t>　　○广东电动工具出口快速增长</w:t>
      </w:r>
      <w:r>
        <w:rPr>
          <w:rFonts w:hint="eastAsia"/>
        </w:rPr>
        <w:br/>
      </w:r>
      <w:r>
        <w:rPr>
          <w:rFonts w:hint="eastAsia"/>
        </w:rPr>
        <w:t>　　●家电出口</w:t>
      </w:r>
      <w:r>
        <w:rPr>
          <w:rFonts w:hint="eastAsia"/>
        </w:rPr>
        <w:br/>
      </w:r>
      <w:r>
        <w:rPr>
          <w:rFonts w:hint="eastAsia"/>
        </w:rPr>
        <w:t>　　○广东空调出口现状分析</w:t>
      </w:r>
      <w:r>
        <w:rPr>
          <w:rFonts w:hint="eastAsia"/>
        </w:rPr>
        <w:br/>
      </w:r>
      <w:r>
        <w:rPr>
          <w:rFonts w:hint="eastAsia"/>
        </w:rPr>
        <w:t>　　○美国成广东空调出口最大市场</w:t>
      </w:r>
      <w:r>
        <w:rPr>
          <w:rFonts w:hint="eastAsia"/>
        </w:rPr>
        <w:br/>
      </w:r>
      <w:r>
        <w:rPr>
          <w:rFonts w:hint="eastAsia"/>
        </w:rPr>
        <w:t>　　○广东高端彩电出口　仍遵低价竞销套路</w:t>
      </w:r>
      <w:r>
        <w:rPr>
          <w:rFonts w:hint="eastAsia"/>
        </w:rPr>
        <w:br/>
      </w:r>
      <w:r>
        <w:rPr>
          <w:rFonts w:hint="eastAsia"/>
        </w:rPr>
        <w:t>　　○广东DVD出口现状分析</w:t>
      </w:r>
      <w:r>
        <w:rPr>
          <w:rFonts w:hint="eastAsia"/>
        </w:rPr>
        <w:br/>
      </w:r>
      <w:r>
        <w:rPr>
          <w:rFonts w:hint="eastAsia"/>
        </w:rPr>
        <w:t>　　○广东彩电出口受欧盟反倾销影响</w:t>
      </w:r>
      <w:r>
        <w:rPr>
          <w:rFonts w:hint="eastAsia"/>
        </w:rPr>
        <w:br/>
      </w:r>
      <w:r>
        <w:rPr>
          <w:rFonts w:hint="eastAsia"/>
        </w:rPr>
        <w:t>　　○广东空调出口今年出现重大变化</w:t>
      </w:r>
      <w:r>
        <w:rPr>
          <w:rFonts w:hint="eastAsia"/>
        </w:rPr>
        <w:br/>
      </w:r>
      <w:r>
        <w:rPr>
          <w:rFonts w:hint="eastAsia"/>
        </w:rPr>
        <w:t>　　○广东平板彩电出口倍增</w:t>
      </w:r>
      <w:r>
        <w:rPr>
          <w:rFonts w:hint="eastAsia"/>
        </w:rPr>
        <w:br/>
      </w:r>
      <w:r>
        <w:rPr>
          <w:rFonts w:hint="eastAsia"/>
        </w:rPr>
        <w:t>　　●汽车出口</w:t>
      </w:r>
      <w:r>
        <w:rPr>
          <w:rFonts w:hint="eastAsia"/>
        </w:rPr>
        <w:br/>
      </w:r>
      <w:r>
        <w:rPr>
          <w:rFonts w:hint="eastAsia"/>
        </w:rPr>
        <w:t>　　○广东口岸汽车出口现状分析</w:t>
      </w:r>
      <w:r>
        <w:rPr>
          <w:rFonts w:hint="eastAsia"/>
        </w:rPr>
        <w:br/>
      </w:r>
      <w:r>
        <w:rPr>
          <w:rFonts w:hint="eastAsia"/>
        </w:rPr>
        <w:t>　　○广东轿车出口首超进口居全国之首</w:t>
      </w:r>
      <w:r>
        <w:rPr>
          <w:rFonts w:hint="eastAsia"/>
        </w:rPr>
        <w:br/>
      </w:r>
      <w:r>
        <w:rPr>
          <w:rFonts w:hint="eastAsia"/>
        </w:rPr>
        <w:t>　　●化工产品出口</w:t>
      </w:r>
      <w:r>
        <w:rPr>
          <w:rFonts w:hint="eastAsia"/>
        </w:rPr>
        <w:br/>
      </w:r>
      <w:r>
        <w:rPr>
          <w:rFonts w:hint="eastAsia"/>
        </w:rPr>
        <w:t>　　○广东轮胎出口现状分析</w:t>
      </w:r>
      <w:r>
        <w:rPr>
          <w:rFonts w:hint="eastAsia"/>
        </w:rPr>
        <w:br/>
      </w:r>
      <w:r>
        <w:rPr>
          <w:rFonts w:hint="eastAsia"/>
        </w:rPr>
        <w:t>　　○广东轮胎出口问题及对策</w:t>
      </w:r>
      <w:r>
        <w:rPr>
          <w:rFonts w:hint="eastAsia"/>
        </w:rPr>
        <w:br/>
      </w:r>
      <w:r>
        <w:rPr>
          <w:rFonts w:hint="eastAsia"/>
        </w:rPr>
        <w:t>　　●摩托车出口</w:t>
      </w:r>
      <w:r>
        <w:rPr>
          <w:rFonts w:hint="eastAsia"/>
        </w:rPr>
        <w:br/>
      </w:r>
      <w:r>
        <w:rPr>
          <w:rFonts w:hint="eastAsia"/>
        </w:rPr>
        <w:t>　　○广东摩托车出口连续第5年全国居首</w:t>
      </w:r>
      <w:r>
        <w:rPr>
          <w:rFonts w:hint="eastAsia"/>
        </w:rPr>
        <w:br/>
      </w:r>
      <w:r>
        <w:rPr>
          <w:rFonts w:hint="eastAsia"/>
        </w:rPr>
        <w:t>　　○广东摩托车外销</w:t>
      </w:r>
      <w:r>
        <w:rPr>
          <w:rFonts w:hint="eastAsia"/>
        </w:rPr>
        <w:br/>
      </w:r>
      <w:r>
        <w:rPr>
          <w:rFonts w:hint="eastAsia"/>
        </w:rPr>
        <w:t>　　●玩具出口</w:t>
      </w:r>
      <w:r>
        <w:rPr>
          <w:rFonts w:hint="eastAsia"/>
        </w:rPr>
        <w:br/>
      </w:r>
      <w:r>
        <w:rPr>
          <w:rFonts w:hint="eastAsia"/>
        </w:rPr>
        <w:t>　　○广东玩具出口下降问题分析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●广东产业出口竞争力研究</w:t>
      </w:r>
      <w:r>
        <w:rPr>
          <w:rFonts w:hint="eastAsia"/>
        </w:rPr>
        <w:br/>
      </w:r>
      <w:r>
        <w:rPr>
          <w:rFonts w:hint="eastAsia"/>
        </w:rPr>
        <w:t>　　●广东劳动密集型产品出口竞争力分析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●广东茂名龙眼出口现状分析</w:t>
      </w:r>
      <w:r>
        <w:rPr>
          <w:rFonts w:hint="eastAsia"/>
        </w:rPr>
        <w:br/>
      </w:r>
      <w:r>
        <w:rPr>
          <w:rFonts w:hint="eastAsia"/>
        </w:rPr>
        <w:t>　　●广东阳江虾制品出口现状分析</w:t>
      </w:r>
      <w:r>
        <w:rPr>
          <w:rFonts w:hint="eastAsia"/>
        </w:rPr>
        <w:br/>
      </w:r>
      <w:r>
        <w:rPr>
          <w:rFonts w:hint="eastAsia"/>
        </w:rPr>
        <w:t>　　●深圳出口全省第一</w:t>
      </w:r>
      <w:r>
        <w:rPr>
          <w:rFonts w:hint="eastAsia"/>
        </w:rPr>
        <w:br/>
      </w:r>
      <w:r>
        <w:rPr>
          <w:rFonts w:hint="eastAsia"/>
        </w:rPr>
        <w:t>　　●汕头鱿鱼出口广东居首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●广东八成出口企业遭遇技术壁垒</w:t>
      </w:r>
      <w:r>
        <w:rPr>
          <w:rFonts w:hint="eastAsia"/>
        </w:rPr>
        <w:br/>
      </w:r>
      <w:r>
        <w:rPr>
          <w:rFonts w:hint="eastAsia"/>
        </w:rPr>
        <w:t>　　●广东大宗传统商品出口的问题与对策</w:t>
      </w:r>
      <w:r>
        <w:rPr>
          <w:rFonts w:hint="eastAsia"/>
        </w:rPr>
        <w:br/>
      </w:r>
      <w:r>
        <w:rPr>
          <w:rFonts w:hint="eastAsia"/>
        </w:rPr>
        <w:t>　　●广东出口信用保险参保率低的原因分析及对策研究</w:t>
      </w:r>
      <w:r>
        <w:rPr>
          <w:rFonts w:hint="eastAsia"/>
        </w:rPr>
        <w:br/>
      </w:r>
      <w:r>
        <w:rPr>
          <w:rFonts w:hint="eastAsia"/>
        </w:rPr>
        <w:t>　　●欧盟“绿色双指令”对广东出口影响及对策研究</w:t>
      </w:r>
      <w:r>
        <w:rPr>
          <w:rFonts w:hint="eastAsia"/>
        </w:rPr>
        <w:br/>
      </w:r>
      <w:r>
        <w:rPr>
          <w:rFonts w:hint="eastAsia"/>
        </w:rPr>
        <w:t>　　●广东农产品出口退货成倍增长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●“十一五”期间广东农产品出口的发展建议</w:t>
      </w:r>
      <w:r>
        <w:rPr>
          <w:rFonts w:hint="eastAsia"/>
        </w:rPr>
        <w:br/>
      </w:r>
      <w:r>
        <w:rPr>
          <w:rFonts w:hint="eastAsia"/>
        </w:rPr>
        <w:t>　　●“以质取胜”提升国际竞争力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●出口退税改革对广东经济发展的影响分析</w:t>
      </w:r>
      <w:r>
        <w:rPr>
          <w:rFonts w:hint="eastAsia"/>
        </w:rPr>
        <w:br/>
      </w:r>
      <w:r>
        <w:rPr>
          <w:rFonts w:hint="eastAsia"/>
        </w:rPr>
        <w:t>　　影响力分析</w:t>
      </w:r>
      <w:r>
        <w:rPr>
          <w:rFonts w:hint="eastAsia"/>
        </w:rPr>
        <w:br/>
      </w:r>
      <w:r>
        <w:rPr>
          <w:rFonts w:hint="eastAsia"/>
        </w:rPr>
        <w:t>　　●外贸出口对广东经济增长的影响分析</w:t>
      </w:r>
      <w:r>
        <w:rPr>
          <w:rFonts w:hint="eastAsia"/>
        </w:rPr>
        <w:br/>
      </w:r>
      <w:r>
        <w:rPr>
          <w:rFonts w:hint="eastAsia"/>
        </w:rPr>
        <w:t>　　●广东出口贸易对环境的影响分析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●五年内广东半数出口企业将有自主品牌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●广东外贸“两条腿走路”的发展策略分析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●外商直接投资与出口贸易关系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bac267e1d44f0" w:history="1">
        <w:r>
          <w:rPr>
            <w:rStyle w:val="Hyperlink"/>
          </w:rPr>
          <w:t>广东出口市场发展现状及对策研究报告（2007）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7bac267e1d44f0" w:history="1">
        <w:r>
          <w:rPr>
            <w:rStyle w:val="Hyperlink"/>
          </w:rPr>
          <w:t>https://www.20087.com/2007-01/R_guangdongchukoushichangfazhanxianzhuBaoGao.html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ff13b3fe44e45" w:history="1">
      <w:r>
        <w:rPr>
          <w:rStyle w:val="Hyperlink"/>
        </w:rPr>
        <w:t>广东出口市场发展现状及对策研究报告（2007）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guangdongchukoushichangfazhanxianzhuBaoGao.html" TargetMode="External" Id="Rff7bac267e1d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guangdongchukoushichangfazhanxianzhuBaoGao.html" TargetMode="External" Id="R198ff13b3fe4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2007-01-17T02:50:00Z</dcterms:created>
  <dcterms:modified xsi:type="dcterms:W3CDTF">2007-01-17T03:50:00Z</dcterms:modified>
  <dc:subject>广东出口市场发展现状及对策研究报告（2007）</dc:subject>
  <dc:title>广东出口市场发展现状及对策研究报告（2007）</dc:title>
  <cp:keywords>广东出口市场发展现状及对策研究报告（2007）</cp:keywords>
  <dc:description>广东出口市场发展现状及对策研究报告（2007）</dc:description>
</cp:coreProperties>
</file>