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885784ea94cd5" w:history="1">
              <w:r>
                <w:rPr>
                  <w:rStyle w:val="Hyperlink"/>
                </w:rPr>
                <w:t>2006-2007中国大陆纯水机年度综述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885784ea94cd5" w:history="1">
              <w:r>
                <w:rPr>
                  <w:rStyle w:val="Hyperlink"/>
                </w:rPr>
                <w:t>2006-2007中国大陆纯水机年度综述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885784ea94cd5" w:history="1">
                <w:r>
                  <w:rPr>
                    <w:rStyle w:val="Hyperlink"/>
                  </w:rPr>
                  <w:t>https://www.20087.com/2007-01/R_2006_2007zhongguodaluchunshuijiniandBaoGao.html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导言</w:t>
      </w:r>
      <w:r>
        <w:rPr>
          <w:rFonts w:hint="eastAsia"/>
        </w:rPr>
        <w:br/>
      </w:r>
      <w:r>
        <w:rPr>
          <w:rFonts w:hint="eastAsia"/>
        </w:rPr>
        <w:t>第二部分 2006年度纯水机市场综合研究</w:t>
      </w:r>
      <w:r>
        <w:rPr>
          <w:rFonts w:hint="eastAsia"/>
        </w:rPr>
        <w:br/>
      </w:r>
      <w:r>
        <w:rPr>
          <w:rFonts w:hint="eastAsia"/>
        </w:rPr>
        <w:t>第一章 2006年中国大陆纯水机市场发展背景分析</w:t>
      </w:r>
      <w:r>
        <w:rPr>
          <w:rFonts w:hint="eastAsia"/>
        </w:rPr>
        <w:br/>
      </w:r>
      <w:r>
        <w:rPr>
          <w:rFonts w:hint="eastAsia"/>
        </w:rPr>
        <w:t>　　第一节 水家电市场分析</w:t>
      </w:r>
      <w:r>
        <w:rPr>
          <w:rFonts w:hint="eastAsia"/>
        </w:rPr>
        <w:br/>
      </w:r>
      <w:r>
        <w:rPr>
          <w:rFonts w:hint="eastAsia"/>
        </w:rPr>
        <w:t>　　第二节 纯水机市场需求分析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市场总量与市场结构</w:t>
      </w:r>
      <w:r>
        <w:rPr>
          <w:rFonts w:hint="eastAsia"/>
        </w:rPr>
        <w:br/>
      </w:r>
      <w:r>
        <w:rPr>
          <w:rFonts w:hint="eastAsia"/>
        </w:rPr>
        <w:t>　　第一节 纯水机市场现状分析</w:t>
      </w:r>
      <w:r>
        <w:rPr>
          <w:rFonts w:hint="eastAsia"/>
        </w:rPr>
        <w:br/>
      </w:r>
      <w:r>
        <w:rPr>
          <w:rFonts w:hint="eastAsia"/>
        </w:rPr>
        <w:t>　　第二节 市场总量分析</w:t>
      </w:r>
      <w:r>
        <w:rPr>
          <w:rFonts w:hint="eastAsia"/>
        </w:rPr>
        <w:br/>
      </w:r>
      <w:r>
        <w:rPr>
          <w:rFonts w:hint="eastAsia"/>
        </w:rPr>
        <w:t>　　第三节 重点品牌介绍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品牌竞争状态分析</w:t>
      </w:r>
      <w:r>
        <w:rPr>
          <w:rFonts w:hint="eastAsia"/>
        </w:rPr>
        <w:br/>
      </w:r>
      <w:r>
        <w:rPr>
          <w:rFonts w:hint="eastAsia"/>
        </w:rPr>
        <w:t>　　第一节 产品与价格竞争研究</w:t>
      </w:r>
      <w:r>
        <w:rPr>
          <w:rFonts w:hint="eastAsia"/>
        </w:rPr>
        <w:br/>
      </w:r>
      <w:r>
        <w:rPr>
          <w:rFonts w:hint="eastAsia"/>
        </w:rPr>
        <w:t>　　第二节 渠道策略分析</w:t>
      </w:r>
      <w:r>
        <w:rPr>
          <w:rFonts w:hint="eastAsia"/>
        </w:rPr>
        <w:br/>
      </w:r>
      <w:r>
        <w:rPr>
          <w:rFonts w:hint="eastAsia"/>
        </w:rPr>
        <w:t>　　第三节 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纯水机市场未来发展趋势</w:t>
      </w:r>
      <w:r>
        <w:rPr>
          <w:rFonts w:hint="eastAsia"/>
        </w:rPr>
        <w:br/>
      </w:r>
      <w:r>
        <w:rPr>
          <w:rFonts w:hint="eastAsia"/>
        </w:rPr>
        <w:t>　　第一节 纯水机市场发展趋势分析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未来三年市场发展规模预测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 议</w:t>
      </w:r>
      <w:r>
        <w:rPr>
          <w:rFonts w:hint="eastAsia"/>
        </w:rPr>
        <w:br/>
      </w:r>
      <w:r>
        <w:rPr>
          <w:rFonts w:hint="eastAsia"/>
        </w:rPr>
        <w:t>　　第一节 产品建议</w:t>
      </w:r>
      <w:r>
        <w:rPr>
          <w:rFonts w:hint="eastAsia"/>
        </w:rPr>
        <w:br/>
      </w:r>
      <w:r>
        <w:rPr>
          <w:rFonts w:hint="eastAsia"/>
        </w:rPr>
        <w:t>　　第二节 渠道建议</w:t>
      </w:r>
      <w:r>
        <w:rPr>
          <w:rFonts w:hint="eastAsia"/>
        </w:rPr>
        <w:br/>
      </w:r>
      <w:r>
        <w:rPr>
          <w:rFonts w:hint="eastAsia"/>
        </w:rPr>
        <w:t>　　第三节 价格建议</w:t>
      </w:r>
      <w:r>
        <w:rPr>
          <w:rFonts w:hint="eastAsia"/>
        </w:rPr>
        <w:br/>
      </w:r>
      <w:r>
        <w:rPr>
          <w:rFonts w:hint="eastAsia"/>
        </w:rPr>
        <w:t>　　第四节 中-智-林-营销推广建议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885784ea94cd5" w:history="1">
        <w:r>
          <w:rPr>
            <w:rStyle w:val="Hyperlink"/>
          </w:rPr>
          <w:t>2006-2007中国大陆纯水机年度综述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885784ea94cd5" w:history="1">
        <w:r>
          <w:rPr>
            <w:rStyle w:val="Hyperlink"/>
          </w:rPr>
          <w:t>https://www.20087.com/2007-01/R_2006_2007zhongguodaluchunshuijiniandBaoGao.html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573c91248426b" w:history="1">
      <w:r>
        <w:rPr>
          <w:rStyle w:val="Hyperlink"/>
        </w:rPr>
        <w:t>2006-2007中国大陆纯水机年度综述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zhongguodaluchunshuijiniandBaoGao.html" TargetMode="External" Id="R4f3885784ea9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zhongguodaluchunshuijiniandBaoGao.html" TargetMode="External" Id="Ra7c573c91248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2007-01-04T04:16:00Z</dcterms:created>
  <dcterms:modified xsi:type="dcterms:W3CDTF">2007-01-04T05:16:00Z</dcterms:modified>
  <dc:subject>2006-2007中国大陆纯水机年度综述</dc:subject>
  <dc:title>2006-2007中国大陆纯水机年度综述</dc:title>
  <cp:keywords>2006-2007中国大陆纯水机年度综述</cp:keywords>
  <dc:description>2006-2007中国大陆纯水机年度综述</dc:description>
</cp:coreProperties>
</file>