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9d88eb7c24800" w:history="1">
              <w:r>
                <w:rPr>
                  <w:rStyle w:val="Hyperlink"/>
                </w:rPr>
                <w:t>2006-2007年中国中小商业银行信息化发展研究年度报告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9d88eb7c24800" w:history="1">
              <w:r>
                <w:rPr>
                  <w:rStyle w:val="Hyperlink"/>
                </w:rPr>
                <w:t>2006-2007年中国中小商业银行信息化发展研究年度报告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9d88eb7c24800" w:history="1">
                <w:r>
                  <w:rPr>
                    <w:rStyle w:val="Hyperlink"/>
                  </w:rPr>
                  <w:t>https://www.20087.com/2007-01/R_2006_2007zhongxiaoshangyeyinxingxinxBaoGao.html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研究领域：人民银行、银监会、城市商业银行、农村信用社、农村商业银行、IT供商</w:t>
      </w:r>
      <w:r>
        <w:rPr>
          <w:rFonts w:hint="eastAsia"/>
        </w:rPr>
        <w:br/>
      </w:r>
      <w:r>
        <w:rPr>
          <w:rFonts w:hint="eastAsia"/>
        </w:rPr>
        <w:t>　　《</w:t>
      </w:r>
      <w:hyperlink r:id="R2149d88eb7c24800" w:history="1">
        <w:r>
          <w:rPr>
            <w:rStyle w:val="Hyperlink"/>
          </w:rPr>
          <w:t>2006-2007年中国中小商业银行信息化发展研究年度报告</w:t>
        </w:r>
      </w:hyperlink>
      <w:r>
        <w:rPr>
          <w:rFonts w:hint="eastAsia"/>
        </w:rPr>
        <w:t>》推荐</w:t>
      </w:r>
      <w:r>
        <w:rPr>
          <w:rFonts w:hint="eastAsia"/>
        </w:rPr>
        <w:br/>
      </w:r>
      <w:r>
        <w:rPr>
          <w:rFonts w:hint="eastAsia"/>
        </w:rPr>
        <w:t>　　2006年，随着中国加入WTO保护期的结束，外资银行的进入给中国金融业尤其中国中小商业银行业带来前所未有的挑战，中小商业银行要想在与国内外大银行竞争中立于不败之地，完善信息化是其提高核心竞争力的重要一步。从目前情况来看，中小商业银行的信息系统建设已经成为银行业和IT业的双重亮点。目前，四大国有银行及各股份制商业银行数据大集中建设已进入尾声，其信息化发展水平相对比较先进且战略布局基本完成，而中小商业银行（城市商业银行、农信社等）的改革重组才刚刚起步，改造重点网络基础，新建、升级信息平台和IT系统的市场空间巨大。随着农信社和城商行在IT建设上的快速跟进，银行业的IT投资重点正在呈现出向农信社和城商行转化的趋势。特别是农信社体制改革备受瞩目，省级农信社的成立，带动了省级农信社新一代信息化系统的建设。而一些较发达地区的城市商业银行为应对未来几年的金融市场竞争也在进行核心业务系统更换和新一代管理系统开发等工作。</w:t>
      </w:r>
      <w:r>
        <w:rPr>
          <w:rFonts w:hint="eastAsia"/>
        </w:rPr>
        <w:br/>
      </w:r>
      <w:r>
        <w:rPr>
          <w:rFonts w:hint="eastAsia"/>
        </w:rPr>
        <w:t>　　面对新的市场变化，我们发布的《</w:t>
      </w:r>
      <w:hyperlink r:id="R2149d88eb7c24800" w:history="1">
        <w:r>
          <w:rPr>
            <w:rStyle w:val="Hyperlink"/>
          </w:rPr>
          <w:t>2006-2007年中国中小商业银行信息化发展研究年度报告</w:t>
        </w:r>
      </w:hyperlink>
      <w:r>
        <w:rPr>
          <w:rFonts w:hint="eastAsia"/>
        </w:rPr>
        <w:t>》，将从以下方面帮助中小银行、IT厂商更精确地把握中国中小商业银行信息化发展带来的机遇与挑战——</w:t>
      </w:r>
      <w:r>
        <w:rPr>
          <w:rFonts w:hint="eastAsia"/>
        </w:rPr>
        <w:br/>
      </w:r>
      <w:r>
        <w:rPr>
          <w:rFonts w:hint="eastAsia"/>
        </w:rPr>
        <w:t>　　采用特殊与一般相结合分析的方式全面回顾2006年中国中小商业银行业发展现状以及突出表现出来的发展重点和革新力量。</w:t>
      </w:r>
      <w:r>
        <w:rPr>
          <w:rFonts w:hint="eastAsia"/>
        </w:rPr>
        <w:br/>
      </w:r>
      <w:r>
        <w:rPr>
          <w:rFonts w:hint="eastAsia"/>
        </w:rPr>
        <w:t>　　通过定性与定量相结合的方法对中国中小银行业IT应用市场规模与结构等重要数据进行了调研分析，全面总结中小银行重点网络与主要系统建设现状与发展重点。</w:t>
      </w:r>
      <w:r>
        <w:rPr>
          <w:rFonts w:hint="eastAsia"/>
        </w:rPr>
        <w:br/>
      </w:r>
      <w:r>
        <w:rPr>
          <w:rFonts w:hint="eastAsia"/>
        </w:rPr>
        <w:t>　　针对中国中小商业银行市场需求潜力、以及强大的信息化推进力，全面剖析中小商业银行业外部驱动因素和内在革新要求，合理解释强大需求背后的原动力。</w:t>
      </w:r>
      <w:r>
        <w:rPr>
          <w:rFonts w:hint="eastAsia"/>
        </w:rPr>
        <w:br/>
      </w:r>
      <w:r>
        <w:rPr>
          <w:rFonts w:hint="eastAsia"/>
        </w:rPr>
        <w:t>　　着重对中国中小商业银行信息化市场的用户需求趋势和未来战略实施重点进行了重点阐述和合理预测，为中小商业银行如何面对信息化以及IT供应商把握用户需求热点提供现实、可行的发展策略建议。</w:t>
      </w:r>
      <w:r>
        <w:rPr>
          <w:rFonts w:hint="eastAsia"/>
        </w:rPr>
        <w:br/>
      </w:r>
      <w:r>
        <w:rPr>
          <w:rFonts w:hint="eastAsia"/>
        </w:rPr>
        <w:t>　　一、2006年中国中小商业银行发展重点</w:t>
      </w:r>
      <w:r>
        <w:rPr>
          <w:rFonts w:hint="eastAsia"/>
        </w:rPr>
        <w:br/>
      </w:r>
      <w:r>
        <w:rPr>
          <w:rFonts w:hint="eastAsia"/>
        </w:rPr>
        <w:t>　　（一） 行业发展概况</w:t>
      </w:r>
      <w:r>
        <w:rPr>
          <w:rFonts w:hint="eastAsia"/>
        </w:rPr>
        <w:br/>
      </w:r>
      <w:r>
        <w:rPr>
          <w:rFonts w:hint="eastAsia"/>
        </w:rPr>
        <w:t>　　1、规模</w:t>
      </w:r>
      <w:r>
        <w:rPr>
          <w:rFonts w:hint="eastAsia"/>
        </w:rPr>
        <w:br/>
      </w:r>
      <w:r>
        <w:rPr>
          <w:rFonts w:hint="eastAsia"/>
        </w:rPr>
        <w:t>　　（1）城市商业银行</w:t>
      </w:r>
      <w:r>
        <w:rPr>
          <w:rFonts w:hint="eastAsia"/>
        </w:rPr>
        <w:br/>
      </w:r>
      <w:r>
        <w:rPr>
          <w:rFonts w:hint="eastAsia"/>
        </w:rPr>
        <w:t>　　（2）农村信用社农及村商业银行</w:t>
      </w:r>
      <w:r>
        <w:rPr>
          <w:rFonts w:hint="eastAsia"/>
        </w:rPr>
        <w:br/>
      </w:r>
      <w:r>
        <w:rPr>
          <w:rFonts w:hint="eastAsia"/>
        </w:rPr>
        <w:t>　　2、结构</w:t>
      </w:r>
      <w:r>
        <w:rPr>
          <w:rFonts w:hint="eastAsia"/>
        </w:rPr>
        <w:br/>
      </w:r>
      <w:r>
        <w:rPr>
          <w:rFonts w:hint="eastAsia"/>
        </w:rPr>
        <w:t>　　（二） 2006年发展重点</w:t>
      </w:r>
      <w:r>
        <w:rPr>
          <w:rFonts w:hint="eastAsia"/>
        </w:rPr>
        <w:br/>
      </w:r>
      <w:r>
        <w:rPr>
          <w:rFonts w:hint="eastAsia"/>
        </w:rPr>
        <w:t>　　1、产业</w:t>
      </w:r>
      <w:r>
        <w:rPr>
          <w:rFonts w:hint="eastAsia"/>
        </w:rPr>
        <w:br/>
      </w:r>
      <w:r>
        <w:rPr>
          <w:rFonts w:hint="eastAsia"/>
        </w:rPr>
        <w:t>　　2、组织</w:t>
      </w:r>
      <w:r>
        <w:rPr>
          <w:rFonts w:hint="eastAsia"/>
        </w:rPr>
        <w:br/>
      </w:r>
      <w:r>
        <w:rPr>
          <w:rFonts w:hint="eastAsia"/>
        </w:rPr>
        <w:t>　　3、营销</w:t>
      </w:r>
      <w:r>
        <w:rPr>
          <w:rFonts w:hint="eastAsia"/>
        </w:rPr>
        <w:br/>
      </w:r>
      <w:r>
        <w:rPr>
          <w:rFonts w:hint="eastAsia"/>
        </w:rPr>
        <w:t>　　（三） 业务与管理变革</w:t>
      </w:r>
      <w:r>
        <w:rPr>
          <w:rFonts w:hint="eastAsia"/>
        </w:rPr>
        <w:br/>
      </w:r>
      <w:r>
        <w:rPr>
          <w:rFonts w:hint="eastAsia"/>
        </w:rPr>
        <w:t>　　二、2006年中国中小商业银行信息化发展现状</w:t>
      </w:r>
      <w:r>
        <w:rPr>
          <w:rFonts w:hint="eastAsia"/>
        </w:rPr>
        <w:br/>
      </w:r>
      <w:r>
        <w:rPr>
          <w:rFonts w:hint="eastAsia"/>
        </w:rPr>
        <w:t>　　（一） 信息化发展现状</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3、IT管理</w:t>
      </w:r>
      <w:r>
        <w:rPr>
          <w:rFonts w:hint="eastAsia"/>
        </w:rPr>
        <w:br/>
      </w:r>
      <w:r>
        <w:rPr>
          <w:rFonts w:hint="eastAsia"/>
        </w:rPr>
        <w:t>　　4、信息安全</w:t>
      </w:r>
      <w:r>
        <w:rPr>
          <w:rFonts w:hint="eastAsia"/>
        </w:rPr>
        <w:br/>
      </w:r>
      <w:r>
        <w:rPr>
          <w:rFonts w:hint="eastAsia"/>
        </w:rPr>
        <w:t>　　（二） 信息化发展特点</w:t>
      </w:r>
      <w:r>
        <w:rPr>
          <w:rFonts w:hint="eastAsia"/>
        </w:rPr>
        <w:br/>
      </w:r>
      <w:r>
        <w:rPr>
          <w:rFonts w:hint="eastAsia"/>
        </w:rPr>
        <w:t>　　1、应用特点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三、中国中小商业银行信息化发展趋势</w:t>
      </w:r>
      <w:r>
        <w:rPr>
          <w:rFonts w:hint="eastAsia"/>
        </w:rPr>
        <w:br/>
      </w:r>
      <w:r>
        <w:rPr>
          <w:rFonts w:hint="eastAsia"/>
        </w:rPr>
        <w:t>　　（一） 产业发展趋势</w:t>
      </w:r>
      <w:r>
        <w:rPr>
          <w:rFonts w:hint="eastAsia"/>
        </w:rPr>
        <w:br/>
      </w:r>
      <w:r>
        <w:rPr>
          <w:rFonts w:hint="eastAsia"/>
        </w:rPr>
        <w:t>　　（二） IT应用趋势</w:t>
      </w:r>
      <w:r>
        <w:rPr>
          <w:rFonts w:hint="eastAsia"/>
        </w:rPr>
        <w:br/>
      </w:r>
      <w:r>
        <w:rPr>
          <w:rFonts w:hint="eastAsia"/>
        </w:rPr>
        <w:t>　　四、2007-2011年中国中小商业银行信息化应用需求</w:t>
      </w:r>
      <w:r>
        <w:rPr>
          <w:rFonts w:hint="eastAsia"/>
        </w:rPr>
        <w:br/>
      </w:r>
      <w:r>
        <w:rPr>
          <w:rFonts w:hint="eastAsia"/>
        </w:rPr>
        <w:t>　　（一） 需求驱动因素</w:t>
      </w:r>
      <w:r>
        <w:rPr>
          <w:rFonts w:hint="eastAsia"/>
        </w:rPr>
        <w:br/>
      </w:r>
      <w:r>
        <w:rPr>
          <w:rFonts w:hint="eastAsia"/>
        </w:rPr>
        <w:t>　　1、产业政策</w:t>
      </w:r>
      <w:r>
        <w:rPr>
          <w:rFonts w:hint="eastAsia"/>
        </w:rPr>
        <w:br/>
      </w:r>
      <w:r>
        <w:rPr>
          <w:rFonts w:hint="eastAsia"/>
        </w:rPr>
        <w:t>　　2、区域经济发展</w:t>
      </w:r>
      <w:r>
        <w:rPr>
          <w:rFonts w:hint="eastAsia"/>
        </w:rPr>
        <w:br/>
      </w:r>
      <w:r>
        <w:rPr>
          <w:rFonts w:hint="eastAsia"/>
        </w:rPr>
        <w:t>　　3、市场竞争</w:t>
      </w:r>
      <w:r>
        <w:rPr>
          <w:rFonts w:hint="eastAsia"/>
        </w:rPr>
        <w:br/>
      </w:r>
      <w:r>
        <w:rPr>
          <w:rFonts w:hint="eastAsia"/>
        </w:rPr>
        <w:t>　　4、业务需求</w:t>
      </w:r>
      <w:r>
        <w:rPr>
          <w:rFonts w:hint="eastAsia"/>
        </w:rPr>
        <w:br/>
      </w:r>
      <w:r>
        <w:rPr>
          <w:rFonts w:hint="eastAsia"/>
        </w:rPr>
        <w:t>　　（二） 应用需求</w:t>
      </w:r>
      <w:r>
        <w:rPr>
          <w:rFonts w:hint="eastAsia"/>
        </w:rPr>
        <w:br/>
      </w:r>
      <w:r>
        <w:rPr>
          <w:rFonts w:hint="eastAsia"/>
        </w:rPr>
        <w:t>　　（三） 投资规模</w:t>
      </w:r>
      <w:r>
        <w:rPr>
          <w:rFonts w:hint="eastAsia"/>
        </w:rPr>
        <w:br/>
      </w:r>
      <w:r>
        <w:rPr>
          <w:rFonts w:hint="eastAsia"/>
        </w:rPr>
        <w:t>　　1、总体市场规模</w:t>
      </w:r>
      <w:r>
        <w:rPr>
          <w:rFonts w:hint="eastAsia"/>
        </w:rPr>
        <w:br/>
      </w:r>
      <w:r>
        <w:rPr>
          <w:rFonts w:hint="eastAsia"/>
        </w:rPr>
        <w:t>　　2、投资结构</w:t>
      </w:r>
      <w:r>
        <w:rPr>
          <w:rFonts w:hint="eastAsia"/>
        </w:rPr>
        <w:br/>
      </w:r>
      <w:r>
        <w:rPr>
          <w:rFonts w:hint="eastAsia"/>
        </w:rPr>
        <w:t>　　五、中国中小商业银行信息化解决方案评价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1、综合评价</w:t>
      </w:r>
      <w:r>
        <w:rPr>
          <w:rFonts w:hint="eastAsia"/>
        </w:rPr>
        <w:br/>
      </w:r>
      <w:r>
        <w:rPr>
          <w:rFonts w:hint="eastAsia"/>
        </w:rPr>
        <w:t>　　2、分项评价</w:t>
      </w:r>
      <w:r>
        <w:rPr>
          <w:rFonts w:hint="eastAsia"/>
        </w:rPr>
        <w:br/>
      </w:r>
      <w:r>
        <w:rPr>
          <w:rFonts w:hint="eastAsia"/>
        </w:rPr>
        <w:t>　　六、建议</w:t>
      </w:r>
      <w:r>
        <w:rPr>
          <w:rFonts w:hint="eastAsia"/>
        </w:rPr>
        <w:br/>
      </w:r>
      <w:r>
        <w:rPr>
          <w:rFonts w:hint="eastAsia"/>
        </w:rPr>
        <w:t>　　（一） 对政府监管机构</w:t>
      </w:r>
      <w:r>
        <w:rPr>
          <w:rFonts w:hint="eastAsia"/>
        </w:rPr>
        <w:br/>
      </w:r>
      <w:r>
        <w:rPr>
          <w:rFonts w:hint="eastAsia"/>
        </w:rPr>
        <w:t>　　（二） 对中小商业银行</w:t>
      </w:r>
      <w:r>
        <w:rPr>
          <w:rFonts w:hint="eastAsia"/>
        </w:rPr>
        <w:br/>
      </w:r>
      <w:r>
        <w:rPr>
          <w:rFonts w:hint="eastAsia"/>
        </w:rPr>
        <w:t>　　（三） 对IT服务企业</w:t>
      </w:r>
      <w:r>
        <w:rPr>
          <w:rFonts w:hint="eastAsia"/>
        </w:rPr>
        <w:br/>
      </w:r>
      <w:r>
        <w:rPr>
          <w:rFonts w:hint="eastAsia"/>
        </w:rPr>
        <w:t>　　图表目录</w:t>
      </w:r>
      <w:r>
        <w:rPr>
          <w:rFonts w:hint="eastAsia"/>
        </w:rPr>
        <w:br/>
      </w:r>
      <w:r>
        <w:rPr>
          <w:rFonts w:hint="eastAsia"/>
        </w:rPr>
        <w:t>　　2006年中国城市商业银行的资产总额</w:t>
      </w:r>
      <w:r>
        <w:rPr>
          <w:rFonts w:hint="eastAsia"/>
        </w:rPr>
        <w:br/>
      </w:r>
      <w:r>
        <w:rPr>
          <w:rFonts w:hint="eastAsia"/>
        </w:rPr>
        <w:t>　　2006年中国城市商业银行存贷款比状况</w:t>
      </w:r>
      <w:r>
        <w:rPr>
          <w:rFonts w:hint="eastAsia"/>
        </w:rPr>
        <w:br/>
      </w:r>
      <w:r>
        <w:rPr>
          <w:rFonts w:hint="eastAsia"/>
        </w:rPr>
        <w:t>　　2006年中国农村信用社及农村商业银行的资产总额</w:t>
      </w:r>
      <w:r>
        <w:rPr>
          <w:rFonts w:hint="eastAsia"/>
        </w:rPr>
        <w:br/>
      </w:r>
      <w:r>
        <w:rPr>
          <w:rFonts w:hint="eastAsia"/>
        </w:rPr>
        <w:t>　　2006年中国农村信用社及农村商业银行存贷款比状况</w:t>
      </w:r>
      <w:r>
        <w:rPr>
          <w:rFonts w:hint="eastAsia"/>
        </w:rPr>
        <w:br/>
      </w:r>
      <w:r>
        <w:rPr>
          <w:rFonts w:hint="eastAsia"/>
        </w:rPr>
        <w:t>　　中国中小商业银行信息化解决方案评价指标体系</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9d88eb7c24800" w:history="1">
        <w:r>
          <w:rPr>
            <w:rStyle w:val="Hyperlink"/>
          </w:rPr>
          <w:t>2006-2007年中国中小商业银行信息化发展研究年度报告</w:t>
        </w:r>
      </w:hyperlink>
      <w:r>
        <w:rPr>
          <w:color w:val="C00000"/>
        </w:rPr>
        <w:t>》，报告编号：</w:t>
      </w:r>
      <w:r>
        <w:rPr>
          <w:rFonts w:hint="eastAsia"/>
          <w:color w:val="C00000"/>
        </w:rPr>
        <w:t>02A365A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9d88eb7c24800" w:history="1">
        <w:r>
          <w:rPr>
            <w:rStyle w:val="Hyperlink"/>
          </w:rPr>
          <w:t>https://www.20087.com/2007-01/R_2006_2007zhongxiaoshangyeyinxingxinxBaoGao.html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736e1afd4923" w:history="1">
      <w:r>
        <w:rPr>
          <w:rStyle w:val="Hyperlink"/>
        </w:rPr>
        <w:t>2006-2007年中国中小商业银行信息化发展研究年度报告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hongxiaoshangyeyinxingxinxBaoGao.html" TargetMode="External" Id="R2149d88eb7c2480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hongxiaoshangyeyinxingxinxBaoGao.html" TargetMode="External" Id="R2102736e1af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2007-01-21T01:36:00Z</dcterms:created>
  <dcterms:modified xsi:type="dcterms:W3CDTF">2007-01-21T02:36:00Z</dcterms:modified>
  <dc:subject>2006-2007年中国中小商业银行信息化发展研究年度报告</dc:subject>
  <dc:title>2006-2007年中国中小商业银行信息化发展研究年度报告</dc:title>
  <cp:keywords>2006-2007年中国中小商业银行信息化发展研究年度报告</cp:keywords>
  <dc:description>2006-2007年中国中小商业银行信息化发展研究年度报告</dc:description>
</cp:coreProperties>
</file>