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0f8d5a8e74d87" w:history="1">
              <w:r>
                <w:rPr>
                  <w:rStyle w:val="Hyperlink"/>
                </w:rPr>
                <w:t>2006-2007年中国先进制造业发展研究年度报告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0f8d5a8e74d87" w:history="1">
              <w:r>
                <w:rPr>
                  <w:rStyle w:val="Hyperlink"/>
                </w:rPr>
                <w:t>2006-2007年中国先进制造业发展研究年度报告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0f8d5a8e74d87" w:history="1">
                <w:r>
                  <w:rPr>
                    <w:rStyle w:val="Hyperlink"/>
                  </w:rPr>
                  <w:t>https://www.20087.com/2007-01/R_2006_2007xianjinzhizaoyefazhanyanjiuBaoGao.html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研究领域：高技术产业、信息产业、生物产业、国防科技工业</w:t>
      </w:r>
      <w:r>
        <w:rPr>
          <w:rFonts w:hint="eastAsia"/>
        </w:rPr>
        <w:br/>
      </w:r>
      <w:r>
        <w:rPr>
          <w:rFonts w:hint="eastAsia"/>
        </w:rPr>
        <w:t>　　涉及企业：三星电子、上海宝信软件股份有限公司、上海磁悬浮交通有限公司、创维集团、浙江省先进制造业基地、上海先进半导体制造有限公司、泉州科港先进制造技术有限公司、浙江港科大先进制造研究所有限公司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0f8d5a8e74d87" w:history="1">
        <w:r>
          <w:rPr>
            <w:rStyle w:val="Hyperlink"/>
          </w:rPr>
          <w:t>2006-2007年中国先进制造业发展研究年度报告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中国正在成为世界制造工厂。经济全球化发展所带来的新一轮产业结构调整，给正处于工业化进程中的中国制造业提供了成为世界强国的良机。信息技术的广泛应用促使工业化进程大大缩短，作为占传统产业80%以上的中国制造业，在“以信息化带动工业化”的战略引导下，开始担负传统产业信息化改造的重要使命。为此，科技部正式启动总投资8亿元的制造业信息化重大专项，组织实施关键技术研究和应用示范工程（MIE）。</w:t>
      </w:r>
      <w:r>
        <w:rPr>
          <w:rFonts w:hint="eastAsia"/>
        </w:rPr>
        <w:br/>
      </w:r>
      <w:r>
        <w:rPr>
          <w:rFonts w:hint="eastAsia"/>
        </w:rPr>
        <w:t>　　传统的制造业行业背负原国有企业沉重的包袱，在生产效率低下、人员超编、创新能力不强、生产工艺落后的情况下，随着我国加入WTO，这些传统制造业企业将面临越来越严峻的竞争环境。</w:t>
      </w:r>
      <w:r>
        <w:rPr>
          <w:rFonts w:hint="eastAsia"/>
        </w:rPr>
        <w:br/>
      </w:r>
      <w:r>
        <w:rPr>
          <w:rFonts w:hint="eastAsia"/>
        </w:rPr>
        <w:t>　　目前，中国的先进制造业发展正在轰轰烈烈的进行中。中央政府，各地方、企业都根据自身发展需要，结合实际情况，开始了制造业的革新化征程。本调查报告将从全球大趋势入手，结合中国发展需要，对中国先进制造业的发展环境与现状、竞争优劣势、发展特点、产业链结构及调整等方面进行分析，并与国外行业进行横向对比，揭示中国先进制造业发展现状，文中结合中国本土实际案例，采用大量最新数据，加强本文的说服性与准确性。同时，在调查发现问题的同时，给出建设性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0f8d5a8e74d87" w:history="1">
        <w:r>
          <w:rPr>
            <w:rStyle w:val="Hyperlink"/>
          </w:rPr>
          <w:t>2006-2007年中国先进制造业发展研究年度报告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一、2006年全球先进制造业发展概况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2、英国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4、俄罗斯</w:t>
      </w:r>
      <w:r>
        <w:rPr>
          <w:rFonts w:hint="eastAsia"/>
        </w:rPr>
        <w:br/>
      </w:r>
      <w:r>
        <w:rPr>
          <w:rFonts w:hint="eastAsia"/>
        </w:rPr>
        <w:t>　　二、2006年中国先进制造业发展概况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细分行业</w:t>
      </w:r>
      <w:r>
        <w:rPr>
          <w:rFonts w:hint="eastAsia"/>
        </w:rPr>
        <w:br/>
      </w:r>
      <w:r>
        <w:rPr>
          <w:rFonts w:hint="eastAsia"/>
        </w:rPr>
        <w:t>　　1、高技术产业</w:t>
      </w:r>
      <w:r>
        <w:rPr>
          <w:rFonts w:hint="eastAsia"/>
        </w:rPr>
        <w:br/>
      </w:r>
      <w:r>
        <w:rPr>
          <w:rFonts w:hint="eastAsia"/>
        </w:rPr>
        <w:t>　　2、信息产业</w:t>
      </w:r>
      <w:r>
        <w:rPr>
          <w:rFonts w:hint="eastAsia"/>
        </w:rPr>
        <w:br/>
      </w:r>
      <w:r>
        <w:rPr>
          <w:rFonts w:hint="eastAsia"/>
        </w:rPr>
        <w:t>　　3、生物产业</w:t>
      </w:r>
      <w:r>
        <w:rPr>
          <w:rFonts w:hint="eastAsia"/>
        </w:rPr>
        <w:br/>
      </w:r>
      <w:r>
        <w:rPr>
          <w:rFonts w:hint="eastAsia"/>
        </w:rPr>
        <w:t>　　4、国防科技工业</w:t>
      </w:r>
      <w:r>
        <w:rPr>
          <w:rFonts w:hint="eastAsia"/>
        </w:rPr>
        <w:br/>
      </w:r>
      <w:r>
        <w:rPr>
          <w:rFonts w:hint="eastAsia"/>
        </w:rPr>
        <w:t>　　（五） 重点案例分析</w:t>
      </w:r>
      <w:r>
        <w:rPr>
          <w:rFonts w:hint="eastAsia"/>
        </w:rPr>
        <w:br/>
      </w:r>
      <w:r>
        <w:rPr>
          <w:rFonts w:hint="eastAsia"/>
        </w:rPr>
        <w:t>　　1、浙江大学与三星半导体合作</w:t>
      </w:r>
      <w:r>
        <w:rPr>
          <w:rFonts w:hint="eastAsia"/>
        </w:rPr>
        <w:br/>
      </w:r>
      <w:r>
        <w:rPr>
          <w:rFonts w:hint="eastAsia"/>
        </w:rPr>
        <w:t>　　2、MES架构及钢铁行业</w:t>
      </w:r>
      <w:r>
        <w:rPr>
          <w:rFonts w:hint="eastAsia"/>
        </w:rPr>
        <w:br/>
      </w:r>
      <w:r>
        <w:rPr>
          <w:rFonts w:hint="eastAsia"/>
        </w:rPr>
        <w:t>　　3、上海磁悬浮交通运输装备</w:t>
      </w:r>
      <w:r>
        <w:rPr>
          <w:rFonts w:hint="eastAsia"/>
        </w:rPr>
        <w:br/>
      </w:r>
      <w:r>
        <w:rPr>
          <w:rFonts w:hint="eastAsia"/>
        </w:rPr>
        <w:t>　　4、创维高清数字电视</w:t>
      </w:r>
      <w:r>
        <w:rPr>
          <w:rFonts w:hint="eastAsia"/>
        </w:rPr>
        <w:br/>
      </w:r>
      <w:r>
        <w:rPr>
          <w:rFonts w:hint="eastAsia"/>
        </w:rPr>
        <w:t>　　三、2006年中国先进制造业产业链分析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四、2006年中国先进制造业竞争分析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五、2007-2009年中国先进制造业趋势分析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六、2007-2009年中国先进制造业发展预测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七、2007-2009年中国先进制造业投资机会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西部省份先进制造业发展情况</w:t>
      </w:r>
      <w:r>
        <w:rPr>
          <w:rFonts w:hint="eastAsia"/>
        </w:rPr>
        <w:br/>
      </w:r>
      <w:r>
        <w:rPr>
          <w:rFonts w:hint="eastAsia"/>
        </w:rPr>
        <w:t>　　2004-2006年中国先进制造业投入</w:t>
      </w:r>
      <w:r>
        <w:rPr>
          <w:rFonts w:hint="eastAsia"/>
        </w:rPr>
        <w:br/>
      </w:r>
      <w:r>
        <w:rPr>
          <w:rFonts w:hint="eastAsia"/>
        </w:rPr>
        <w:t>　　2004-2006年美国先进制造业投入</w:t>
      </w:r>
      <w:r>
        <w:rPr>
          <w:rFonts w:hint="eastAsia"/>
        </w:rPr>
        <w:br/>
      </w:r>
      <w:r>
        <w:rPr>
          <w:rFonts w:hint="eastAsia"/>
        </w:rPr>
        <w:t>　　2006年中国与国外合作情况统计</w:t>
      </w:r>
      <w:r>
        <w:rPr>
          <w:rFonts w:hint="eastAsia"/>
        </w:rPr>
        <w:br/>
      </w:r>
      <w:r>
        <w:rPr>
          <w:rFonts w:hint="eastAsia"/>
        </w:rPr>
        <w:t>　　先进制造技术生命周期表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2006年中国先进制造业应用领域分布图</w:t>
      </w:r>
      <w:r>
        <w:rPr>
          <w:rFonts w:hint="eastAsia"/>
        </w:rPr>
        <w:br/>
      </w:r>
      <w:r>
        <w:rPr>
          <w:rFonts w:hint="eastAsia"/>
        </w:rPr>
        <w:t>　　2006年中国先进制造业行业细分图</w:t>
      </w:r>
      <w:r>
        <w:rPr>
          <w:rFonts w:hint="eastAsia"/>
        </w:rPr>
        <w:br/>
      </w:r>
      <w:r>
        <w:rPr>
          <w:rFonts w:hint="eastAsia"/>
        </w:rPr>
        <w:t>　　2006年中国先进制造技术情况统计</w:t>
      </w:r>
      <w:r>
        <w:rPr>
          <w:rFonts w:hint="eastAsia"/>
        </w:rPr>
        <w:br/>
      </w:r>
      <w:r>
        <w:rPr>
          <w:rFonts w:hint="eastAsia"/>
        </w:rPr>
        <w:t>　　2006年中国先进制造业各因素影响概况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0f8d5a8e74d87" w:history="1">
        <w:r>
          <w:rPr>
            <w:rStyle w:val="Hyperlink"/>
          </w:rPr>
          <w:t>2006-2007年中国先进制造业发展研究年度报告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0f8d5a8e74d87" w:history="1">
        <w:r>
          <w:rPr>
            <w:rStyle w:val="Hyperlink"/>
          </w:rPr>
          <w:t>https://www.20087.com/2007-01/R_2006_2007xianjinzhizaoyefazhanyanjiuBaoGao.html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8e763ef84efd" w:history="1">
      <w:r>
        <w:rPr>
          <w:rStyle w:val="Hyperlink"/>
        </w:rPr>
        <w:t>2006-2007年中国先进制造业发展研究年度报告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xianjinzhizaoyefazhanyanjiuBaoGao.html" TargetMode="External" Id="R6fb0f8d5a8e7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xianjinzhizaoyefazhanyanjiuBaoGao.html" TargetMode="External" Id="R733f8e763ef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2007-01-24T05:17:00Z</dcterms:created>
  <dcterms:modified xsi:type="dcterms:W3CDTF">2007-01-24T06:17:00Z</dcterms:modified>
  <dc:subject>2006-2007年中国先进制造业发展研究年度报告</dc:subject>
  <dc:title>2006-2007年中国先进制造业发展研究年度报告</dc:title>
  <cp:keywords>2006-2007年中国先进制造业发展研究年度报告</cp:keywords>
  <dc:description>2006-2007年中国先进制造业发展研究年度报告</dc:description>
</cp:coreProperties>
</file>