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eaf2ca3134bae" w:history="1">
              <w:r>
                <w:rPr>
                  <w:rStyle w:val="Hyperlink"/>
                </w:rPr>
                <w:t>2006-2007年中国光纤到户（FTTH）市场研究年度报告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eaf2ca3134bae" w:history="1">
              <w:r>
                <w:rPr>
                  <w:rStyle w:val="Hyperlink"/>
                </w:rPr>
                <w:t>2006-2007年中国光纤到户（FTTH）市场研究年度报告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eaf2ca3134bae" w:history="1">
                <w:r>
                  <w:rPr>
                    <w:rStyle w:val="Hyperlink"/>
                  </w:rPr>
                  <w:t>https://www.20087.com/2007-01/R_2006_2007guangxiandaohushichangyanjiBaoGao.html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6eaf2ca3134bae" w:history="1">
        <w:r>
          <w:rPr>
            <w:rStyle w:val="Hyperlink"/>
          </w:rPr>
          <w:t>2006-2007年中国光纤到户（FTTH）市场研究年度报告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随着IPTV，网络游戏等高带宽业务的出现，用户对接入带宽的需求将进一步增加，现有的以ADSL为主的宽带接入方式已经很难满足用户对高带宽、双向传输能力以及安全性等方面的要求。各国电信运营商把关注的目光投向了FTTH，计划利用光纤这一迄今为止最好的传输媒质来突破接入的“瓶颈”，FTTH被视为下一代宽带接入技术的代表，是未来“最后一公里”的最终形式。对中国市场，一直以来人们认为大量建设FTTH的社会环境和条件尚未具备，可能需要等待一段时间。而2006年，随着铜材价格上涨，相对光纤接入的成本正逐步下降，各地接入网的光纤化进程也逐渐开始升温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b06eaf2ca3134bae" w:history="1">
        <w:r>
          <w:rPr>
            <w:rStyle w:val="Hyperlink"/>
          </w:rPr>
          <w:t>2006-2007年中国光纤到户（FTTH）市场研究年度报告</w:t>
        </w:r>
      </w:hyperlink>
      <w:r>
        <w:rPr>
          <w:rFonts w:hint="eastAsia"/>
        </w:rPr>
        <w:t>》，通过对各国典型的FTTx建设现状与发展趋势的深层次、专业化分析比较，深刻揭示中国FTTH发展与变化的内在社会动因与技术动因，从而为业界把握市场机会，正确制定企业发展决策提供科学、专业的依据。</w:t>
      </w:r>
      <w:r>
        <w:rPr>
          <w:rFonts w:hint="eastAsia"/>
        </w:rPr>
        <w:br/>
      </w:r>
      <w:r>
        <w:rPr>
          <w:rFonts w:hint="eastAsia"/>
        </w:rPr>
        <w:t>　　翔实的市场描述数据，通过对多国FTTx建设现状的分析，提升业界对FTTx光接入整体发展状况的认识，洞察行业发展动向。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，给出FTTx产业链上相关厂商的产品发展方向建议。</w:t>
      </w:r>
      <w:r>
        <w:rPr>
          <w:rFonts w:hint="eastAsia"/>
        </w:rPr>
        <w:br/>
      </w:r>
      <w:r>
        <w:rPr>
          <w:rFonts w:hint="eastAsia"/>
        </w:rPr>
        <w:t>　　一、2006年全球FTTH市场概况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二、2006-2007年中国FTTH市场概况</w:t>
      </w:r>
      <w:r>
        <w:rPr>
          <w:rFonts w:hint="eastAsia"/>
        </w:rPr>
        <w:br/>
      </w:r>
      <w:r>
        <w:rPr>
          <w:rFonts w:hint="eastAsia"/>
        </w:rPr>
        <w:t>　　（一） 2004-2006年市场规模与增长</w:t>
      </w:r>
      <w:r>
        <w:rPr>
          <w:rFonts w:hint="eastAsia"/>
        </w:rPr>
        <w:br/>
      </w:r>
      <w:r>
        <w:rPr>
          <w:rFonts w:hint="eastAsia"/>
        </w:rPr>
        <w:t>　　（二） 2006年市场特点</w:t>
      </w:r>
      <w:r>
        <w:rPr>
          <w:rFonts w:hint="eastAsia"/>
        </w:rPr>
        <w:br/>
      </w:r>
      <w:r>
        <w:rPr>
          <w:rFonts w:hint="eastAsia"/>
        </w:rPr>
        <w:t>　　三、2007-2011年中国FTTH市场预测</w:t>
      </w:r>
      <w:r>
        <w:rPr>
          <w:rFonts w:hint="eastAsia"/>
        </w:rPr>
        <w:br/>
      </w:r>
      <w:r>
        <w:rPr>
          <w:rFonts w:hint="eastAsia"/>
        </w:rPr>
        <w:t>　　（一） 2007-2011年中国FTTH市场趋势</w:t>
      </w:r>
      <w:r>
        <w:rPr>
          <w:rFonts w:hint="eastAsia"/>
        </w:rPr>
        <w:br/>
      </w:r>
      <w:r>
        <w:rPr>
          <w:rFonts w:hint="eastAsia"/>
        </w:rPr>
        <w:t>　　（二） 2007-2011年中国FTTH市场规模预测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五、中国FTTH市场竞争分析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六、中国FTTH用户需求研究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日本主要FTTH运营商可提供FTTH业务比较</w:t>
      </w:r>
      <w:r>
        <w:rPr>
          <w:rFonts w:hint="eastAsia"/>
        </w:rPr>
        <w:br/>
      </w:r>
      <w:r>
        <w:rPr>
          <w:rFonts w:hint="eastAsia"/>
        </w:rPr>
        <w:t>　　美国的三大电信运营商对待FTTH的态度</w:t>
      </w:r>
      <w:r>
        <w:rPr>
          <w:rFonts w:hint="eastAsia"/>
        </w:rPr>
        <w:br/>
      </w:r>
      <w:r>
        <w:rPr>
          <w:rFonts w:hint="eastAsia"/>
        </w:rPr>
        <w:t>　　2007-20011年FTTH产业规模预测</w:t>
      </w:r>
      <w:r>
        <w:rPr>
          <w:rFonts w:hint="eastAsia"/>
        </w:rPr>
        <w:br/>
      </w:r>
      <w:r>
        <w:rPr>
          <w:rFonts w:hint="eastAsia"/>
        </w:rPr>
        <w:t>　　2007-2011年FTTH新型业务预测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欧洲各国FTTx用户数分布</w:t>
      </w:r>
      <w:r>
        <w:rPr>
          <w:rFonts w:hint="eastAsia"/>
        </w:rPr>
        <w:br/>
      </w:r>
      <w:r>
        <w:rPr>
          <w:rFonts w:hint="eastAsia"/>
        </w:rPr>
        <w:t>　　北美地区FTTx用户数分布</w:t>
      </w:r>
      <w:r>
        <w:rPr>
          <w:rFonts w:hint="eastAsia"/>
        </w:rPr>
        <w:br/>
      </w:r>
      <w:r>
        <w:rPr>
          <w:rFonts w:hint="eastAsia"/>
        </w:rPr>
        <w:t>　　美国的三大电信运营商主要采用FTTx接入方案</w:t>
      </w:r>
      <w:r>
        <w:rPr>
          <w:rFonts w:hint="eastAsia"/>
        </w:rPr>
        <w:br/>
      </w:r>
      <w:r>
        <w:rPr>
          <w:rFonts w:hint="eastAsia"/>
        </w:rPr>
        <w:t>　　日本宽带用户数统计对比（含ADSL，FTTH，Cable）</w:t>
      </w:r>
      <w:r>
        <w:rPr>
          <w:rFonts w:hint="eastAsia"/>
        </w:rPr>
        <w:br/>
      </w:r>
      <w:r>
        <w:rPr>
          <w:rFonts w:hint="eastAsia"/>
        </w:rPr>
        <w:t>　　日本FTTH接入用户增长趋势预测</w:t>
      </w:r>
      <w:r>
        <w:rPr>
          <w:rFonts w:hint="eastAsia"/>
        </w:rPr>
        <w:br/>
      </w:r>
      <w:r>
        <w:rPr>
          <w:rFonts w:hint="eastAsia"/>
        </w:rPr>
        <w:t>　　韩国各种接入方式宽带用户数统计分析</w:t>
      </w:r>
      <w:r>
        <w:rPr>
          <w:rFonts w:hint="eastAsia"/>
        </w:rPr>
        <w:br/>
      </w:r>
      <w:r>
        <w:rPr>
          <w:rFonts w:hint="eastAsia"/>
        </w:rPr>
        <w:t>　　2000-2006年我国互联网用户数量增长情况</w:t>
      </w:r>
      <w:r>
        <w:rPr>
          <w:rFonts w:hint="eastAsia"/>
        </w:rPr>
        <w:br/>
      </w:r>
      <w:r>
        <w:rPr>
          <w:rFonts w:hint="eastAsia"/>
        </w:rPr>
        <w:t>　　2004-2006年中国FTTH用户发展规模</w:t>
      </w:r>
      <w:r>
        <w:rPr>
          <w:rFonts w:hint="eastAsia"/>
        </w:rPr>
        <w:br/>
      </w:r>
      <w:r>
        <w:rPr>
          <w:rFonts w:hint="eastAsia"/>
        </w:rPr>
        <w:t>　　2007-20011年我国宽带及FTTH用户发展预测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eaf2ca3134bae" w:history="1">
        <w:r>
          <w:rPr>
            <w:rStyle w:val="Hyperlink"/>
          </w:rPr>
          <w:t>2006-2007年中国光纤到户（FTTH）市场研究年度报告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eaf2ca3134bae" w:history="1">
        <w:r>
          <w:rPr>
            <w:rStyle w:val="Hyperlink"/>
          </w:rPr>
          <w:t>https://www.20087.com/2007-01/R_2006_2007guangxiandaohushichangyanjiBaoGao.html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11fcda3ff46d7" w:history="1">
      <w:r>
        <w:rPr>
          <w:rStyle w:val="Hyperlink"/>
        </w:rPr>
        <w:t>2006-2007年中国光纤到户（FTTH）市场研究年度报告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guangxiandaohushichangyanjiBaoGao.html" TargetMode="External" Id="Rb06eaf2ca313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guangxiandaohushichangyanjiBaoGao.html" TargetMode="External" Id="Re3b11fcda3ff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2007-01-30T06:02:00Z</dcterms:created>
  <dcterms:modified xsi:type="dcterms:W3CDTF">2007-01-30T07:02:00Z</dcterms:modified>
  <dc:subject>2006-2007年中国光纤到户（FTTH）市场研究年度报告</dc:subject>
  <dc:title>2006-2007年中国光纤到户（FTTH）市场研究年度报告</dc:title>
  <cp:keywords>2006-2007年中国光纤到户（FTTH）市场研究年度报告</cp:keywords>
  <dc:description>2006-2007年中国光纤到户（FTTH）市场研究年度报告</dc:description>
</cp:coreProperties>
</file>