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226cc02ab4bf3" w:history="1">
              <w:r>
                <w:rPr>
                  <w:rStyle w:val="Hyperlink"/>
                </w:rPr>
                <w:t>2006-2007年中国数码学习机产品用户消费行为调查研究报告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226cc02ab4bf3" w:history="1">
              <w:r>
                <w:rPr>
                  <w:rStyle w:val="Hyperlink"/>
                </w:rPr>
                <w:t>2006-2007年中国数码学习机产品用户消费行为调查研究报告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226cc02ab4bf3" w:history="1">
                <w:r>
                  <w:rPr>
                    <w:rStyle w:val="Hyperlink"/>
                  </w:rPr>
                  <w:t>https://www.20087.com/2007-01/R_2006_2007shumaxuexijichanpinyonghuxiBaoGao.html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学习机是一种集成了多媒体教学资源和互动学习功能的电子设备，广泛应用于语言学习、技能培训和儿童教育等领域。近年来，随着教育技术的飞速发展，数码学习机的功能和内容更加丰富，不仅支持视频、音频和游戏等多种学习形式，还引入了人工智能和大数据分析，提供个性化学习路径和实时反馈。</w:t>
      </w:r>
      <w:r>
        <w:rPr>
          <w:rFonts w:hint="eastAsia"/>
        </w:rPr>
        <w:br/>
      </w:r>
      <w:r>
        <w:rPr>
          <w:rFonts w:hint="eastAsia"/>
        </w:rPr>
        <w:t>　　未来，数码学习机将更加注重个性化和社交化。个性化方面，将利用AI技术分析学生的学习行为和进度，提供定制化学习内容和难度调整，以适应不同学习者的需求。社交化方面，将搭建在线学习社区，鼓励学生之间进行交流和合作，增强学习的互动性和趣味性。</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二、数码学习机消费行为调查研究</w:t>
      </w:r>
      <w:r>
        <w:rPr>
          <w:rFonts w:hint="eastAsia"/>
        </w:rPr>
        <w:br/>
      </w:r>
      <w:r>
        <w:rPr>
          <w:rFonts w:hint="eastAsia"/>
        </w:rPr>
        <w:t>　　数码学习机产品消费行为调查是我们此次调查过程中所涉及的主要产品的组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在数码学习机产品消费行为调查过程中，调查对象及返回有效问卷的用</w:t>
      </w:r>
      <w:r>
        <w:rPr>
          <w:rFonts w:hint="eastAsia"/>
        </w:rPr>
        <w:br/>
      </w:r>
      <w:r>
        <w:rPr>
          <w:rFonts w:hint="eastAsia"/>
        </w:rPr>
        <w:t>　　户覆盖了在大陆范围内包括华北、华东、华南、华中、东北、西北与西南七</w:t>
      </w:r>
      <w:r>
        <w:rPr>
          <w:rFonts w:hint="eastAsia"/>
        </w:rPr>
        <w:br/>
      </w:r>
      <w:r>
        <w:rPr>
          <w:rFonts w:hint="eastAsia"/>
        </w:rPr>
        <w:t>　　个区域市场、31个省市区市场范围内的用户；用户工作领域覆盖了各主要行业。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所调查的数码学习机产品包括电子辞典等产品。</w:t>
      </w:r>
      <w:r>
        <w:rPr>
          <w:rFonts w:hint="eastAsia"/>
        </w:rPr>
        <w:br/>
      </w:r>
      <w:r>
        <w:rPr>
          <w:rFonts w:hint="eastAsia"/>
        </w:rPr>
        <w:t>　　2.3 研究内容范围</w:t>
      </w:r>
      <w:r>
        <w:rPr>
          <w:rFonts w:hint="eastAsia"/>
        </w:rPr>
        <w:br/>
      </w:r>
      <w:r>
        <w:rPr>
          <w:rFonts w:hint="eastAsia"/>
        </w:rPr>
        <w:t>　　调查内容涉及了用户对数码学习机产品的使用情况、购置计划、品牌倾向、</w:t>
      </w:r>
      <w:r>
        <w:rPr>
          <w:rFonts w:hint="eastAsia"/>
        </w:rPr>
        <w:br/>
      </w:r>
      <w:r>
        <w:rPr>
          <w:rFonts w:hint="eastAsia"/>
        </w:rPr>
        <w:t>　　价格倾向以及产品配置与性能倾向等。通过调查，力求展现用户对数码学习机</w:t>
      </w:r>
      <w:r>
        <w:rPr>
          <w:rFonts w:hint="eastAsia"/>
        </w:rPr>
        <w:br/>
      </w:r>
      <w:r>
        <w:rPr>
          <w:rFonts w:hint="eastAsia"/>
        </w:rPr>
        <w:t>　　产品的使用现状及其未来需求，从而有助于相关厂商对推出新品方面以及市场</w:t>
      </w:r>
      <w:r>
        <w:rPr>
          <w:rFonts w:hint="eastAsia"/>
        </w:rPr>
        <w:br/>
      </w:r>
      <w:r>
        <w:rPr>
          <w:rFonts w:hint="eastAsia"/>
        </w:rPr>
        <w:t>　　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226cc02ab4bf3" w:history="1">
        <w:r>
          <w:rPr>
            <w:rStyle w:val="Hyperlink"/>
          </w:rPr>
          <w:t>2006-2007年中国数码学习机产品用户消费行为调查研究报告</w:t>
        </w:r>
      </w:hyperlink>
      <w:r>
        <w:rPr>
          <w:color w:val="C00000"/>
        </w:rPr>
        <w:t>》，报告编号：</w:t>
      </w:r>
      <w:r>
        <w:rPr>
          <w:rFonts w:hint="eastAsia"/>
          <w:color w:val="C00000"/>
        </w:rPr>
        <w:t>023A757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226cc02ab4bf3" w:history="1">
        <w:r>
          <w:rPr>
            <w:rStyle w:val="Hyperlink"/>
          </w:rPr>
          <w:t>https://www.20087.com/2007-01/R_2006_2007shumaxuexijichanpinyonghuxiBaoGao.html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8ab3c915e4bdb" w:history="1">
      <w:r>
        <w:rPr>
          <w:rStyle w:val="Hyperlink"/>
        </w:rPr>
        <w:t>2006-2007年中国数码学习机产品用户消费行为调查研究报告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umaxuexijichanpinyonghuxiBaoGao.html" TargetMode="External" Id="R4d1226cc02ab4bf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umaxuexijichanpinyonghuxiBaoGao.html" TargetMode="External" Id="R41d8ab3c915e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2007-01-28T03:28:00Z</dcterms:created>
  <dcterms:modified xsi:type="dcterms:W3CDTF">2007-01-28T04:28:00Z</dcterms:modified>
  <dc:subject>2006-2007年中国数码学习机产品用户消费行为调查研究报告</dc:subject>
  <dc:title>2006-2007年中国数码学习机产品用户消费行为调查研究报告</dc:title>
  <cp:keywords>2006-2007年中国数码学习机产品用户消费行为调查研究报告</cp:keywords>
  <dc:description>2006-2007年中国数码学习机产品用户消费行为调查研究报告</dc:description>
</cp:coreProperties>
</file>