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4cb29e5724d87" w:history="1">
              <w:r>
                <w:rPr>
                  <w:rStyle w:val="Hyperlink"/>
                </w:rPr>
                <w:t>2006-2007年中国游戏产品用户消费行为调查研究报告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4cb29e5724d87" w:history="1">
              <w:r>
                <w:rPr>
                  <w:rStyle w:val="Hyperlink"/>
                </w:rPr>
                <w:t>2006-2007年中国游戏产品用户消费行为调查研究报告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24cb29e5724d87" w:history="1">
                <w:r>
                  <w:rPr>
                    <w:rStyle w:val="Hyperlink"/>
                  </w:rPr>
                  <w:t>https://www.20087.com/2007-01/R_2006_2007youxichanpinyonghuxiaofeixiBaoGao.html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截至2006年与2007年之交，中国ICT产品与服务市场已经变得越发的成</w:t>
      </w:r>
      <w:r>
        <w:rPr>
          <w:rFonts w:hint="eastAsia"/>
        </w:rPr>
        <w:br/>
      </w:r>
      <w:r>
        <w:rPr>
          <w:rFonts w:hint="eastAsia"/>
        </w:rPr>
        <w:t>　　熟，在传统产品竞争日益激烈化的同时，用户消费需求变得更加理性，研究</w:t>
      </w:r>
      <w:r>
        <w:rPr>
          <w:rFonts w:hint="eastAsia"/>
        </w:rPr>
        <w:br/>
      </w:r>
      <w:r>
        <w:rPr>
          <w:rFonts w:hint="eastAsia"/>
        </w:rPr>
        <w:t>　　用户的消费现状及需求，把握用户消费行为特征，这些对于引导中国ICT产业</w:t>
      </w:r>
      <w:r>
        <w:rPr>
          <w:rFonts w:hint="eastAsia"/>
        </w:rPr>
        <w:br/>
      </w:r>
      <w:r>
        <w:rPr>
          <w:rFonts w:hint="eastAsia"/>
        </w:rPr>
        <w:t>　　的健康发展，促进中国ICT相关企业健康增长具有重要的意义。</w:t>
      </w:r>
      <w:r>
        <w:rPr>
          <w:rFonts w:hint="eastAsia"/>
        </w:rPr>
        <w:br/>
      </w:r>
      <w:r>
        <w:rPr>
          <w:rFonts w:hint="eastAsia"/>
        </w:rPr>
        <w:t>　　1.2 调查组织</w:t>
      </w:r>
      <w:r>
        <w:rPr>
          <w:rFonts w:hint="eastAsia"/>
        </w:rPr>
        <w:br/>
      </w:r>
      <w:r>
        <w:rPr>
          <w:rFonts w:hint="eastAsia"/>
        </w:rPr>
        <w:t>　　CMP（中国）咨询有限公司，作为多年专注于全球及国内ICT产业市场研</w:t>
      </w:r>
      <w:r>
        <w:rPr>
          <w:rFonts w:hint="eastAsia"/>
        </w:rPr>
        <w:br/>
      </w:r>
      <w:r>
        <w:rPr>
          <w:rFonts w:hint="eastAsia"/>
        </w:rPr>
        <w:t>　　究与咨询服务的专业咨询机构，始终以把握市场脉搏、驱动中国ICT产业增长</w:t>
      </w:r>
      <w:r>
        <w:rPr>
          <w:rFonts w:hint="eastAsia"/>
        </w:rPr>
        <w:br/>
      </w:r>
      <w:r>
        <w:rPr>
          <w:rFonts w:hint="eastAsia"/>
        </w:rPr>
        <w:t>　　为已任，在分析中国ICT产业发展阶段的基础之上，组织发起了“中国ICT产</w:t>
      </w:r>
      <w:r>
        <w:rPr>
          <w:rFonts w:hint="eastAsia"/>
        </w:rPr>
        <w:br/>
      </w:r>
      <w:r>
        <w:rPr>
          <w:rFonts w:hint="eastAsia"/>
        </w:rPr>
        <w:t>　　品消费行为及其应用现状与需求调查研究活动”，调查过程中，得到了</w:t>
      </w:r>
      <w:r>
        <w:rPr>
          <w:rFonts w:hint="eastAsia"/>
        </w:rPr>
        <w:br/>
      </w:r>
      <w:r>
        <w:rPr>
          <w:rFonts w:hint="eastAsia"/>
        </w:rPr>
        <w:t>　　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w:t>
      </w:r>
      <w:r>
        <w:rPr>
          <w:rFonts w:hint="eastAsia"/>
        </w:rPr>
        <w:br/>
      </w:r>
      <w:r>
        <w:rPr>
          <w:rFonts w:hint="eastAsia"/>
        </w:rPr>
        <w:t>　　的问题，同时保证实时地将用户意见反馈回公司。调查截至到2006年</w:t>
      </w:r>
      <w:r>
        <w:rPr>
          <w:rFonts w:hint="eastAsia"/>
        </w:rPr>
        <w:br/>
      </w:r>
      <w:r>
        <w:rPr>
          <w:rFonts w:hint="eastAsia"/>
        </w:rPr>
        <w:t>　　12月底前基本完成。整个调查过程中实际发放调查问卷38,560份，实</w:t>
      </w:r>
      <w:r>
        <w:rPr>
          <w:rFonts w:hint="eastAsia"/>
        </w:rPr>
        <w:br/>
      </w:r>
      <w:r>
        <w:rPr>
          <w:rFonts w:hint="eastAsia"/>
        </w:rPr>
        <w:t>　　际回收有效问卷22,180份。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w:t>
      </w:r>
      <w:r>
        <w:rPr>
          <w:rFonts w:hint="eastAsia"/>
        </w:rPr>
        <w:br/>
      </w:r>
      <w:r>
        <w:rPr>
          <w:rFonts w:hint="eastAsia"/>
        </w:rPr>
        <w:t>　　西北与西南七个区域市场、31个省市区市场范围内的用户；用户</w:t>
      </w:r>
      <w:r>
        <w:rPr>
          <w:rFonts w:hint="eastAsia"/>
        </w:rPr>
        <w:br/>
      </w:r>
      <w:r>
        <w:rPr>
          <w:rFonts w:hint="eastAsia"/>
        </w:rPr>
        <w:t>　　工作领域覆盖了各主要行业。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w:t>
      </w:r>
      <w:r>
        <w:rPr>
          <w:rFonts w:hint="eastAsia"/>
        </w:rPr>
        <w:br/>
      </w:r>
      <w:r>
        <w:rPr>
          <w:rFonts w:hint="eastAsia"/>
        </w:rPr>
        <w:t>　　用等主要领域的24小类产品与服务业务，调查范围如下表所示。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w:t>
      </w:r>
      <w:r>
        <w:rPr>
          <w:rFonts w:hint="eastAsia"/>
        </w:rPr>
        <w:br/>
      </w:r>
      <w:r>
        <w:rPr>
          <w:rFonts w:hint="eastAsia"/>
        </w:rPr>
        <w:t>　　计划、品牌倾向、价格倾向以及产品配置与性能倾向等。通过调查，</w:t>
      </w:r>
      <w:r>
        <w:rPr>
          <w:rFonts w:hint="eastAsia"/>
        </w:rPr>
        <w:br/>
      </w:r>
      <w:r>
        <w:rPr>
          <w:rFonts w:hint="eastAsia"/>
        </w:rPr>
        <w:t>　　力求展现用户对相关的产品的使用现状及其未来需求，从而有助于</w:t>
      </w:r>
      <w:r>
        <w:rPr>
          <w:rFonts w:hint="eastAsia"/>
        </w:rPr>
        <w:br/>
      </w:r>
      <w:r>
        <w:rPr>
          <w:rFonts w:hint="eastAsia"/>
        </w:rPr>
        <w:t>　　相关厂商对推出新品方面以及市场运作方面做出合理的决策。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二、游戏产品消费行为调查研究</w:t>
      </w:r>
      <w:r>
        <w:rPr>
          <w:rFonts w:hint="eastAsia"/>
        </w:rPr>
        <w:br/>
      </w:r>
      <w:r>
        <w:rPr>
          <w:rFonts w:hint="eastAsia"/>
        </w:rPr>
        <w:t>　　游戏产品消费行为调查是我们此次调查过程中所涉及的主要产品的组成</w:t>
      </w:r>
      <w:r>
        <w:rPr>
          <w:rFonts w:hint="eastAsia"/>
        </w:rPr>
        <w:br/>
      </w:r>
      <w:r>
        <w:rPr>
          <w:rFonts w:hint="eastAsia"/>
        </w:rPr>
        <w:t>　　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在游戏产品消费行为调查过程中，调查对象及返回有效问卷的用户</w:t>
      </w:r>
      <w:r>
        <w:rPr>
          <w:rFonts w:hint="eastAsia"/>
        </w:rPr>
        <w:br/>
      </w:r>
      <w:r>
        <w:rPr>
          <w:rFonts w:hint="eastAsia"/>
        </w:rPr>
        <w:t>　　覆盖了在大陆范围</w:t>
      </w:r>
      <w:r>
        <w:rPr>
          <w:rFonts w:hint="eastAsia"/>
        </w:rPr>
        <w:br/>
      </w:r>
      <w:r>
        <w:rPr>
          <w:rFonts w:hint="eastAsia"/>
        </w:rPr>
        <w:t>　　内包括华北、华东、华南、华中、东北、西北与西南七个区域市场、</w:t>
      </w:r>
      <w:r>
        <w:rPr>
          <w:rFonts w:hint="eastAsia"/>
        </w:rPr>
        <w:br/>
      </w:r>
      <w:r>
        <w:rPr>
          <w:rFonts w:hint="eastAsia"/>
        </w:rPr>
        <w:t>　　31个省市区市场范围内的用户；用户工作领域覆盖了各主要行业。</w:t>
      </w:r>
      <w:r>
        <w:rPr>
          <w:rFonts w:hint="eastAsia"/>
        </w:rPr>
        <w:br/>
      </w:r>
      <w:r>
        <w:rPr>
          <w:rFonts w:hint="eastAsia"/>
        </w:rPr>
        <w:t>　　调查主要区域及省市区市场及其划分情况</w:t>
      </w:r>
      <w:r>
        <w:rPr>
          <w:rFonts w:hint="eastAsia"/>
        </w:rPr>
        <w:br/>
      </w:r>
      <w:r>
        <w:rPr>
          <w:rFonts w:hint="eastAsia"/>
        </w:rPr>
        <w:t>　　2.2 产品范围</w:t>
      </w:r>
      <w:r>
        <w:rPr>
          <w:rFonts w:hint="eastAsia"/>
        </w:rPr>
        <w:br/>
      </w:r>
      <w:r>
        <w:rPr>
          <w:rFonts w:hint="eastAsia"/>
        </w:rPr>
        <w:t>　　所调查的游戏产品主要包括电脑游戏以及游戏机等产品。</w:t>
      </w:r>
      <w:r>
        <w:rPr>
          <w:rFonts w:hint="eastAsia"/>
        </w:rPr>
        <w:br/>
      </w:r>
      <w:r>
        <w:rPr>
          <w:rFonts w:hint="eastAsia"/>
        </w:rPr>
        <w:t>　　2.3 研究内容范围</w:t>
      </w:r>
      <w:r>
        <w:rPr>
          <w:rFonts w:hint="eastAsia"/>
        </w:rPr>
        <w:br/>
      </w:r>
      <w:r>
        <w:rPr>
          <w:rFonts w:hint="eastAsia"/>
        </w:rPr>
        <w:t>　　调查内容涉及了用户对游戏产品的使用情况、购置计划、品牌倾</w:t>
      </w:r>
      <w:r>
        <w:rPr>
          <w:rFonts w:hint="eastAsia"/>
        </w:rPr>
        <w:br/>
      </w:r>
      <w:r>
        <w:rPr>
          <w:rFonts w:hint="eastAsia"/>
        </w:rPr>
        <w:t>　　向、价格倾向以及产品配置与性能倾向等。通过调查，力求展现用户</w:t>
      </w:r>
      <w:r>
        <w:rPr>
          <w:rFonts w:hint="eastAsia"/>
        </w:rPr>
        <w:br/>
      </w:r>
      <w:r>
        <w:rPr>
          <w:rFonts w:hint="eastAsia"/>
        </w:rPr>
        <w:t>　　对游戏产品的使用现状及其未来需求，从而有助于相关厂商对推出新</w:t>
      </w:r>
      <w:r>
        <w:rPr>
          <w:rFonts w:hint="eastAsia"/>
        </w:rPr>
        <w:br/>
      </w:r>
      <w:r>
        <w:rPr>
          <w:rFonts w:hint="eastAsia"/>
        </w:rPr>
        <w:t>　　品方面以及市场运作方面做出合理的决策。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用户对产品或服务价格的需求分析</w:t>
      </w:r>
      <w:r>
        <w:rPr>
          <w:rFonts w:hint="eastAsia"/>
        </w:rPr>
        <w:br/>
      </w:r>
      <w:r>
        <w:rPr>
          <w:rFonts w:hint="eastAsia"/>
        </w:rPr>
        <w:t>　　3.5 用户对产品或服务配置的需求分析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4cb29e5724d87" w:history="1">
        <w:r>
          <w:rPr>
            <w:rStyle w:val="Hyperlink"/>
          </w:rPr>
          <w:t>2006-2007年中国游戏产品用户消费行为调查研究报告</w:t>
        </w:r>
      </w:hyperlink>
      <w:r>
        <w:rPr>
          <w:color w:val="C00000"/>
        </w:rPr>
        <w:t>》，报告编号：</w:t>
      </w:r>
      <w:r>
        <w:rPr>
          <w:rFonts w:hint="eastAsia"/>
          <w:color w:val="C00000"/>
        </w:rPr>
        <w:t>023A986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24cb29e5724d87" w:history="1">
        <w:r>
          <w:rPr>
            <w:rStyle w:val="Hyperlink"/>
          </w:rPr>
          <w:t>https://www.20087.com/2007-01/R_2006_2007youxichanpinyonghuxiaofeixiBaoGao.html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9552ce5a4416c" w:history="1">
      <w:r>
        <w:rPr>
          <w:rStyle w:val="Hyperlink"/>
        </w:rPr>
        <w:t>2006-2007年中国游戏产品用户消费行为调查研究报告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youxichanpinyonghuxiaofeixiBaoGao.html" TargetMode="External" Id="Rba24cb29e5724d87" /></Relationships>
</file>

<file path=word/_rels/header2.xml.rels>&#65279;<?xml version="1.0" encoding="utf-8"?><Relationships xmlns="http://schemas.openxmlformats.org/package/2006/relationships"><Relationship Type="http://schemas.openxmlformats.org/officeDocument/2006/relationships/hyperlink" Target="https://www.20087.com/2007-01/R_2006_2007youxichanpinyonghuxiaofeixiBaoGao.html" TargetMode="External" Id="R9d09552ce5a4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2007-01-28T04:10:00Z</dcterms:created>
  <dcterms:modified xsi:type="dcterms:W3CDTF">2007-01-28T05:10:00Z</dcterms:modified>
  <dc:subject>2006-2007年中国游戏产品用户消费行为调查研究报告</dc:subject>
  <dc:title>2006-2007年中国游戏产品用户消费行为调查研究报告</dc:title>
  <cp:keywords>2006-2007年中国游戏产品用户消费行为调查研究报告</cp:keywords>
  <dc:description>2006-2007年中国游戏产品用户消费行为调查研究报告</dc:description>
</cp:coreProperties>
</file>