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f8be2602e48a9" w:history="1">
              <w:r>
                <w:rPr>
                  <w:rStyle w:val="Hyperlink"/>
                </w:rPr>
                <w:t>2006-2007年中国电脑配件产品用户消费行为调查研究报告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f8be2602e48a9" w:history="1">
              <w:r>
                <w:rPr>
                  <w:rStyle w:val="Hyperlink"/>
                </w:rPr>
                <w:t>2006-2007年中国电脑配件产品用户消费行为调查研究报告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f8be2602e48a9" w:history="1">
                <w:r>
                  <w:rPr>
                    <w:rStyle w:val="Hyperlink"/>
                  </w:rPr>
                  <w:t>https://www.20087.com/2007-01/R_2006_2007diannaopeijianchanpinyonghuBaoGao.html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配件是用于组装或升级计算机硬件的各种组件，因其在提供性能提升和个性化配置方面的优势而在IT领域得到广泛应用。近年来，随着消费者对高效能计算需求的增长以及对个性化PC配置的需求增加，电脑配件因其在提高计算机性能和满足多样化需求方面的关键作用而受到市场的重视。同时，随着半导体技术和智能制造的进步，电脑配件的安全性和功能性得到了显著提升，能够更好地适应不同的应用场景。然而，高昂的研发成本和技术更新换代迅速等因素，仍是该行业面临的挑战。</w:t>
      </w:r>
      <w:r>
        <w:rPr>
          <w:rFonts w:hint="eastAsia"/>
        </w:rPr>
        <w:br/>
      </w:r>
      <w:r>
        <w:rPr>
          <w:rFonts w:hint="eastAsia"/>
        </w:rPr>
        <w:t>　　未来，随着高性能计算技术和物联网的发展，电脑配件将更加注重高效化和智能化，通过优化硬件设计和提高兼容性，降低生产成本。同时，随着物联网技术和智能维护系统的应用，开发更多样化的电脑配件产品，以适应不同用户的需求，将是行业发展的趋势。此外，随着环保法规的趋严，开发更加环保的电脑配件生产流程，减少生产过程中的能耗和排放，将是行业发展的趋势。通过不断的技术创新，提升产品的综合性能，巩固和拓展市场份额。</w:t>
      </w:r>
      <w:r>
        <w:rPr>
          <w:rFonts w:hint="eastAsia"/>
        </w:rPr>
        <w:br/>
      </w: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二、电脑配件产品消费行为调查研究</w:t>
      </w:r>
      <w:r>
        <w:rPr>
          <w:rFonts w:hint="eastAsia"/>
        </w:rPr>
        <w:br/>
      </w:r>
      <w:r>
        <w:rPr>
          <w:rFonts w:hint="eastAsia"/>
        </w:rPr>
        <w:t>　　电脑配件产品消费行为调查是我们此次调查过程中所涉及的主要产品的组成</w:t>
      </w:r>
      <w:r>
        <w:rPr>
          <w:rFonts w:hint="eastAsia"/>
        </w:rPr>
        <w:br/>
      </w:r>
      <w:r>
        <w:rPr>
          <w:rFonts w:hint="eastAsia"/>
        </w:rPr>
        <w:t>　　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在电脑配件产品消费行为调查过程中，调查对象及返回有效问卷的用户</w:t>
      </w:r>
      <w:r>
        <w:rPr>
          <w:rFonts w:hint="eastAsia"/>
        </w:rPr>
        <w:br/>
      </w:r>
      <w:r>
        <w:rPr>
          <w:rFonts w:hint="eastAsia"/>
        </w:rPr>
        <w:t>　　覆盖了在大陆范围内包括华北、华东、华南、华中、东北、西 北与西南</w:t>
      </w:r>
      <w:r>
        <w:rPr>
          <w:rFonts w:hint="eastAsia"/>
        </w:rPr>
        <w:br/>
      </w:r>
      <w:r>
        <w:rPr>
          <w:rFonts w:hint="eastAsia"/>
        </w:rPr>
        <w:t>　　七个区域市场、31个省市区市场范围内的用户；用户工作领域覆盖了各主要</w:t>
      </w:r>
      <w:r>
        <w:rPr>
          <w:rFonts w:hint="eastAsia"/>
        </w:rPr>
        <w:br/>
      </w:r>
      <w:r>
        <w:rPr>
          <w:rFonts w:hint="eastAsia"/>
        </w:rPr>
        <w:t>　　行业。调查主要区域及省市区市场及其划分情况</w:t>
      </w:r>
      <w:r>
        <w:rPr>
          <w:rFonts w:hint="eastAsia"/>
        </w:rPr>
        <w:br/>
      </w:r>
      <w:r>
        <w:rPr>
          <w:rFonts w:hint="eastAsia"/>
        </w:rPr>
        <w:t>　　2.2 产品范围</w:t>
      </w:r>
      <w:r>
        <w:rPr>
          <w:rFonts w:hint="eastAsia"/>
        </w:rPr>
        <w:br/>
      </w:r>
      <w:r>
        <w:rPr>
          <w:rFonts w:hint="eastAsia"/>
        </w:rPr>
        <w:t>　　所调查的电脑配件产品主要包括主板、硬盘、CPU、内存、显卡、机箱电</w:t>
      </w:r>
      <w:r>
        <w:rPr>
          <w:rFonts w:hint="eastAsia"/>
        </w:rPr>
        <w:br/>
      </w:r>
      <w:r>
        <w:rPr>
          <w:rFonts w:hint="eastAsia"/>
        </w:rPr>
        <w:t>　　源、散热器、键盘鼠标等产品。</w:t>
      </w:r>
      <w:r>
        <w:rPr>
          <w:rFonts w:hint="eastAsia"/>
        </w:rPr>
        <w:br/>
      </w:r>
      <w:r>
        <w:rPr>
          <w:rFonts w:hint="eastAsia"/>
        </w:rPr>
        <w:t>　　2.3 研究内容范围</w:t>
      </w:r>
      <w:r>
        <w:rPr>
          <w:rFonts w:hint="eastAsia"/>
        </w:rPr>
        <w:br/>
      </w:r>
      <w:r>
        <w:rPr>
          <w:rFonts w:hint="eastAsia"/>
        </w:rPr>
        <w:t>　　调查内容涉及了用户对电脑配件产品的使用情况、购置计划、品牌倾向、</w:t>
      </w:r>
      <w:r>
        <w:rPr>
          <w:rFonts w:hint="eastAsia"/>
        </w:rPr>
        <w:br/>
      </w:r>
      <w:r>
        <w:rPr>
          <w:rFonts w:hint="eastAsia"/>
        </w:rPr>
        <w:t>　　价格倾向以及产品配置与性能倾向等。通过调查，力求展现 用户对电脑</w:t>
      </w:r>
      <w:r>
        <w:rPr>
          <w:rFonts w:hint="eastAsia"/>
        </w:rPr>
        <w:br/>
      </w:r>
      <w:r>
        <w:rPr>
          <w:rFonts w:hint="eastAsia"/>
        </w:rPr>
        <w:t>　　配件产品的使用现状及其未来需求，从而有助于相关厂商对推出新品方面以</w:t>
      </w:r>
      <w:r>
        <w:rPr>
          <w:rFonts w:hint="eastAsia"/>
        </w:rPr>
        <w:br/>
      </w:r>
      <w:r>
        <w:rPr>
          <w:rFonts w:hint="eastAsia"/>
        </w:rPr>
        <w:t>　　及市场运作方面做出合理的决策。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f8be2602e48a9" w:history="1">
        <w:r>
          <w:rPr>
            <w:rStyle w:val="Hyperlink"/>
          </w:rPr>
          <w:t>2006-2007年中国电脑配件产品用户消费行为调查研究报告</w:t>
        </w:r>
      </w:hyperlink>
      <w:r>
        <w:rPr>
          <w:color w:val="C00000"/>
        </w:rPr>
        <w:t>》，报告编号：</w:t>
      </w:r>
      <w:r>
        <w:rPr>
          <w:rFonts w:hint="eastAsia"/>
          <w:color w:val="C00000"/>
        </w:rPr>
        <w:t>0233057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f8be2602e48a9" w:history="1">
        <w:r>
          <w:rPr>
            <w:rStyle w:val="Hyperlink"/>
          </w:rPr>
          <w:t>https://www.20087.com/2007-01/R_2006_2007diannaopeijianchanpinyonghuBaoGao.html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de7eaa35e49a7" w:history="1">
      <w:r>
        <w:rPr>
          <w:rStyle w:val="Hyperlink"/>
        </w:rPr>
        <w:t>2006-2007年中国电脑配件产品用户消费行为调查研究报告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naopeijianchanpinyonghuBaoGao.html" TargetMode="External" Id="R489f8be2602e48a9"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naopeijianchanpinyonghuBaoGao.html" TargetMode="External" Id="R7f7de7eaa35e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2007-01-29T07:23:00Z</dcterms:created>
  <dcterms:modified xsi:type="dcterms:W3CDTF">2007-01-29T08:23:00Z</dcterms:modified>
  <dc:subject>2006-2007年中国电脑配件产品用户消费行为调查研究报告</dc:subject>
  <dc:title>2006-2007年中国电脑配件产品用户消费行为调查研究报告</dc:title>
  <cp:keywords>2006-2007年中国电脑配件产品用户消费行为调查研究报告</cp:keywords>
  <dc:description>2006-2007年中国电脑配件产品用户消费行为调查研究报告</dc:description>
</cp:coreProperties>
</file>