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1f8c0e1504178" w:history="1">
              <w:r>
                <w:rPr>
                  <w:rStyle w:val="Hyperlink"/>
                </w:rPr>
                <w:t>2006-2007年中国钢铁产业发展研究年度报告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1f8c0e1504178" w:history="1">
              <w:r>
                <w:rPr>
                  <w:rStyle w:val="Hyperlink"/>
                </w:rPr>
                <w:t>2006-2007年中国钢铁产业发展研究年度报告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1f8c0e1504178" w:history="1">
                <w:r>
                  <w:rPr>
                    <w:rStyle w:val="Hyperlink"/>
                  </w:rPr>
                  <w:t>https://www.20087.com/2007-01/R_2006_2007gangtiechanyefazhanyanjiuniBaoGao.html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研究领域：钢铁产业，钢铁板材，板带材与棒线材，中厚板、薄板和线材</w:t>
      </w:r>
      <w:r>
        <w:rPr>
          <w:rFonts w:hint="eastAsia"/>
        </w:rPr>
        <w:br/>
      </w:r>
      <w:r>
        <w:rPr>
          <w:rFonts w:hint="eastAsia"/>
        </w:rPr>
        <w:t>　　镀锌板、镀锡板、涂层板、电工钢板等</w:t>
      </w:r>
      <w:r>
        <w:rPr>
          <w:rFonts w:hint="eastAsia"/>
        </w:rPr>
        <w:br/>
      </w:r>
      <w:r>
        <w:rPr>
          <w:rFonts w:hint="eastAsia"/>
        </w:rPr>
        <w:t>　　涉及厂商：上海宝钢、鞍山钢铁、北京首钢、中国中钢、武钢、攀枝花钢铁、邯郸钢铁、江苏沙钢、唐山钢铁、莱芜钢铁、太原钢铁、南京钢铁、马钢控股、济南钢铁和华菱钢铁等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1f8c0e1504178" w:history="1">
        <w:r>
          <w:rPr>
            <w:rStyle w:val="Hyperlink"/>
          </w:rPr>
          <w:t>2006-2007年中国钢铁产业发展研究年度报告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欧洲、美国和日本出现钢铁市场增速放缓的趋势，而中国钢铁行业的情况是：一方面中国对钢铁产品的需求增长非常显著，另一方面，对于需求的增长又可以得到增长非常显著的产能提高的支持。中国钢材进出口实现历史性转变，大量出口将是一个长期趋势，并有可能成为全球头号钢铁产品出口国。2006年我国钢铁工业呈现以下特点：钢铁生产增幅回落、供求关系基本平衡，钢材进出口实现历史性转变；国内铁矿石原矿产量大幅度增加，铁矿石进口进一步增长、国内市场资源供给充足；产品结构调整成效显著，钢材价格呈现全面恢复性上涨，企业利润水平呈现好转态势，钢铁投资出现负增长。</w:t>
      </w:r>
      <w:r>
        <w:rPr>
          <w:rFonts w:hint="eastAsia"/>
        </w:rPr>
        <w:br/>
      </w:r>
      <w:r>
        <w:rPr>
          <w:rFonts w:hint="eastAsia"/>
        </w:rPr>
        <w:t>　　对于2007年市场普遍有着良好预期。我国钢铁行业整体形势向好，钢材进口基本稳定，钢铁行业利润水平有望平稳回升。但整个钢铁行业似乎还存在着钢价变动、出口能否顺畅等众多不确定因素，这将直接影响钢铁业的投资和经营决策。</w:t>
      </w:r>
      <w:r>
        <w:rPr>
          <w:rFonts w:hint="eastAsia"/>
        </w:rPr>
        <w:br/>
      </w:r>
      <w:r>
        <w:rPr>
          <w:rFonts w:hint="eastAsia"/>
        </w:rPr>
        <w:t>　　为了更好地揭示中国钢铁行业的发展归律与趋势，我们开发了科学的评估模型，从产业环境、产业集群等各个角度对开发区吸引力做出评估，不但说明钢铁行业的现状，更反映未来该行业的投资的变化趋势。本报告将帮助投资者、钢铁产业链上的各类企业更好地把握各钢铁产业发展上的状况，从而做出科学的投资和业务发展决策。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翔实的市场描述数据，从产品结构、价格段、区域与省市、城市层级、垂直与平行、流通渠道等多个角度刻画年度发展变化，洞察行业发展动向。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精炼龙头企业2006年竞争表现，从细分市场份额、竞争格局、竞争策略评述等多个维度总结企业成败得失，评点市场领先要素。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1f8c0e1504178" w:history="1">
        <w:r>
          <w:rPr>
            <w:rStyle w:val="Hyperlink"/>
          </w:rPr>
          <w:t>2006-2007年中国钢铁产业发展研究年度报告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一、2006年全球钢铁产业发展概况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二、2006年中国钢铁产业发展概况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1、按照产品分类</w:t>
      </w:r>
      <w:r>
        <w:rPr>
          <w:rFonts w:hint="eastAsia"/>
        </w:rPr>
        <w:br/>
      </w:r>
      <w:r>
        <w:rPr>
          <w:rFonts w:hint="eastAsia"/>
        </w:rPr>
        <w:t>　　2、按照消费市场分类</w:t>
      </w:r>
      <w:r>
        <w:rPr>
          <w:rFonts w:hint="eastAsia"/>
        </w:rPr>
        <w:br/>
      </w:r>
      <w:r>
        <w:rPr>
          <w:rFonts w:hint="eastAsia"/>
        </w:rPr>
        <w:t>　　三、2006年中国钢铁行业产业链分析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四、2006年中国钢铁行业竞争分析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五、2007-2011年中国钢铁行业趋势分析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六、2007-2011年中国钢铁行业发展预测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七、2007-2011年中国钢铁行业投资机会</w:t>
      </w:r>
      <w:r>
        <w:rPr>
          <w:rFonts w:hint="eastAsia"/>
        </w:rPr>
        <w:br/>
      </w:r>
      <w:r>
        <w:rPr>
          <w:rFonts w:hint="eastAsia"/>
        </w:rPr>
        <w:t>　　（一） 开发区发展策略建议指标体系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中国钢产量近年产量</w:t>
      </w:r>
      <w:r>
        <w:rPr>
          <w:rFonts w:hint="eastAsia"/>
        </w:rPr>
        <w:br/>
      </w:r>
      <w:r>
        <w:rPr>
          <w:rFonts w:hint="eastAsia"/>
        </w:rPr>
        <w:t>　　近年中国钢产量在全球的份额趋势</w:t>
      </w:r>
      <w:r>
        <w:rPr>
          <w:rFonts w:hint="eastAsia"/>
        </w:rPr>
        <w:br/>
      </w:r>
      <w:r>
        <w:rPr>
          <w:rFonts w:hint="eastAsia"/>
        </w:rPr>
        <w:t>　　世界钢产量变化</w:t>
      </w:r>
      <w:r>
        <w:rPr>
          <w:rFonts w:hint="eastAsia"/>
        </w:rPr>
        <w:br/>
      </w:r>
      <w:r>
        <w:rPr>
          <w:rFonts w:hint="eastAsia"/>
        </w:rPr>
        <w:t>　　2006年世界钢生产格局</w:t>
      </w:r>
      <w:r>
        <w:rPr>
          <w:rFonts w:hint="eastAsia"/>
        </w:rPr>
        <w:br/>
      </w:r>
      <w:r>
        <w:rPr>
          <w:rFonts w:hint="eastAsia"/>
        </w:rPr>
        <w:t>　　中国历年钢材表观消费量变化趋势</w:t>
      </w:r>
      <w:r>
        <w:rPr>
          <w:rFonts w:hint="eastAsia"/>
        </w:rPr>
        <w:br/>
      </w:r>
      <w:r>
        <w:rPr>
          <w:rFonts w:hint="eastAsia"/>
        </w:rPr>
        <w:t>　　中国主要钢铁产品近年产量</w:t>
      </w:r>
      <w:r>
        <w:rPr>
          <w:rFonts w:hint="eastAsia"/>
        </w:rPr>
        <w:br/>
      </w:r>
      <w:r>
        <w:rPr>
          <w:rFonts w:hint="eastAsia"/>
        </w:rPr>
        <w:t>　　中国钢铁行业内部集中度分析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中国2006年钢铁企业产量排名</w:t>
      </w:r>
      <w:r>
        <w:rPr>
          <w:rFonts w:hint="eastAsia"/>
        </w:rPr>
        <w:br/>
      </w:r>
      <w:r>
        <w:rPr>
          <w:rFonts w:hint="eastAsia"/>
        </w:rPr>
        <w:t>　　2002-1006年中国钢铁市场消费增长</w:t>
      </w:r>
      <w:r>
        <w:rPr>
          <w:rFonts w:hint="eastAsia"/>
        </w:rPr>
        <w:br/>
      </w:r>
      <w:r>
        <w:rPr>
          <w:rFonts w:hint="eastAsia"/>
        </w:rPr>
        <w:t>　　2006年中国钢铁分产品消费需求</w:t>
      </w:r>
      <w:r>
        <w:rPr>
          <w:rFonts w:hint="eastAsia"/>
        </w:rPr>
        <w:br/>
      </w:r>
      <w:r>
        <w:rPr>
          <w:rFonts w:hint="eastAsia"/>
        </w:rPr>
        <w:t>　　2006年主要行业对钢铁业增长贡献</w:t>
      </w:r>
      <w:r>
        <w:rPr>
          <w:rFonts w:hint="eastAsia"/>
        </w:rPr>
        <w:br/>
      </w:r>
      <w:r>
        <w:rPr>
          <w:rFonts w:hint="eastAsia"/>
        </w:rPr>
        <w:t>　　人均GDP与钢消费关系图</w:t>
      </w:r>
      <w:r>
        <w:rPr>
          <w:rFonts w:hint="eastAsia"/>
        </w:rPr>
        <w:br/>
      </w:r>
      <w:r>
        <w:rPr>
          <w:rFonts w:hint="eastAsia"/>
        </w:rPr>
        <w:t>　　2007-2011年钢材需求总量预测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1f8c0e1504178" w:history="1">
        <w:r>
          <w:rPr>
            <w:rStyle w:val="Hyperlink"/>
          </w:rPr>
          <w:t>2006-2007年中国钢铁产业发展研究年度报告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1f8c0e1504178" w:history="1">
        <w:r>
          <w:rPr>
            <w:rStyle w:val="Hyperlink"/>
          </w:rPr>
          <w:t>https://www.20087.com/2007-01/R_2006_2007gangtiechanyefazhanyanjiuniBaoGao.html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2099bda854dac" w:history="1">
      <w:r>
        <w:rPr>
          <w:rStyle w:val="Hyperlink"/>
        </w:rPr>
        <w:t>2006-2007年中国钢铁产业发展研究年度报告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gangtiechanyefazhanyanjiuniBaoGao.html" TargetMode="External" Id="Ra201f8c0e150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gangtiechanyefazhanyanjiuniBaoGao.html" TargetMode="External" Id="R14f2099bda8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2007-01-24T06:25:00Z</dcterms:created>
  <dcterms:modified xsi:type="dcterms:W3CDTF">2007-01-24T07:25:00Z</dcterms:modified>
  <dc:subject>2006-2007年中国钢铁产业发展研究年度报告</dc:subject>
  <dc:title>2006-2007年中国钢铁产业发展研究年度报告</dc:title>
  <cp:keywords>2006-2007年中国钢铁产业发展研究年度报告</cp:keywords>
  <dc:description>2006-2007年中国钢铁产业发展研究年度报告</dc:description>
</cp:coreProperties>
</file>