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6124fd774c9e" w:history="1">
              <w:r>
                <w:rPr>
                  <w:rStyle w:val="Hyperlink"/>
                </w:rPr>
                <w:t>2006-2007年中国IPTV市场研究年度报告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6124fd774c9e" w:history="1">
              <w:r>
                <w:rPr>
                  <w:rStyle w:val="Hyperlink"/>
                </w:rPr>
                <w:t>2006-2007年中国IPTV市场研究年度报告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86124fd774c9e" w:history="1">
                <w:r>
                  <w:rPr>
                    <w:rStyle w:val="Hyperlink"/>
                  </w:rPr>
                  <w:t>https://www.20087.com/2007-01/R_2006_2007shichangyanjiuniandu431BaoGao.html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2006年，中国网通和中国电信仍然把IPTV圈定为宽带业务发展的重点，中国IPTV商用市场开始启动，不过，由于运营模式仍然不够完善、用户需求尚需进一步发掘等诸多因素，中国IPTV市场仍然处在培育期。</w:t>
      </w:r>
      <w:r>
        <w:rPr>
          <w:rFonts w:hint="eastAsia"/>
        </w:rPr>
        <w:br/>
      </w:r>
      <w:r>
        <w:rPr>
          <w:rFonts w:hint="eastAsia"/>
        </w:rPr>
        <w:t>　　从目前业务发展来看，广播节目的时移、点播受到用户的欢迎；IPTV不仅面向城市高端用户，农村市场也具有旺盛的需求潜力；从厂商角度看，国内商用市场基本为UT思达康、中兴等厂商所把持。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f786124fd774c9e" w:history="1">
        <w:r>
          <w:rPr>
            <w:rStyle w:val="Hyperlink"/>
          </w:rPr>
          <w:t>2006-2007年中国IPTV市场研究年度报告</w:t>
        </w:r>
      </w:hyperlink>
      <w:r>
        <w:rPr>
          <w:rFonts w:hint="eastAsia"/>
        </w:rPr>
        <w:t>》，将从以下方面帮助业界厂商、投资者、产业链条更精确地把握中国IPTV市场发展脉动、更深入地梳理细分应用价值变迁轨迹——重点分析主要地区IPTV发展现状，从用户规模、区域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主力厂商竞争格局、竞争策略、业务发展、技术实力等多个维度总结企业成败得失，评点市场领先要素。对未来IPTV市场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总结当前IPTV业务发展的得失，深入研究与剖析用户需求行为。</w:t>
      </w:r>
      <w:r>
        <w:rPr>
          <w:rFonts w:hint="eastAsia"/>
        </w:rPr>
        <w:br/>
      </w:r>
      <w:r>
        <w:rPr>
          <w:rFonts w:hint="eastAsia"/>
        </w:rPr>
        <w:t>　　一、2006年全球IPTV市场概况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二、2006年中国IPTV市场概况</w:t>
      </w:r>
      <w:r>
        <w:rPr>
          <w:rFonts w:hint="eastAsia"/>
        </w:rPr>
        <w:br/>
      </w:r>
      <w:r>
        <w:rPr>
          <w:rFonts w:hint="eastAsia"/>
        </w:rPr>
        <w:t>　　（一） 总体发展概况</w:t>
      </w:r>
      <w:r>
        <w:rPr>
          <w:rFonts w:hint="eastAsia"/>
        </w:rPr>
        <w:br/>
      </w:r>
      <w:r>
        <w:rPr>
          <w:rFonts w:hint="eastAsia"/>
        </w:rPr>
        <w:t>　　1、业务发展概况</w:t>
      </w:r>
      <w:r>
        <w:rPr>
          <w:rFonts w:hint="eastAsia"/>
        </w:rPr>
        <w:br/>
      </w:r>
      <w:r>
        <w:rPr>
          <w:rFonts w:hint="eastAsia"/>
        </w:rPr>
        <w:t>　　2、技术发展状况</w:t>
      </w:r>
      <w:r>
        <w:rPr>
          <w:rFonts w:hint="eastAsia"/>
        </w:rPr>
        <w:br/>
      </w:r>
      <w:r>
        <w:rPr>
          <w:rFonts w:hint="eastAsia"/>
        </w:rPr>
        <w:t>　　3、行业政策环境</w:t>
      </w:r>
      <w:r>
        <w:rPr>
          <w:rFonts w:hint="eastAsia"/>
        </w:rPr>
        <w:br/>
      </w:r>
      <w:r>
        <w:rPr>
          <w:rFonts w:hint="eastAsia"/>
        </w:rPr>
        <w:t>　　（二） 2006年主要地区市场分析</w:t>
      </w:r>
      <w:r>
        <w:rPr>
          <w:rFonts w:hint="eastAsia"/>
        </w:rPr>
        <w:br/>
      </w:r>
      <w:r>
        <w:rPr>
          <w:rFonts w:hint="eastAsia"/>
        </w:rPr>
        <w:t>　　1、上海IPTV发展现状</w:t>
      </w:r>
      <w:r>
        <w:rPr>
          <w:rFonts w:hint="eastAsia"/>
        </w:rPr>
        <w:br/>
      </w:r>
      <w:r>
        <w:rPr>
          <w:rFonts w:hint="eastAsia"/>
        </w:rPr>
        <w:t>　　2、哈尔滨IPTV发展现状</w:t>
      </w:r>
      <w:r>
        <w:rPr>
          <w:rFonts w:hint="eastAsia"/>
        </w:rPr>
        <w:br/>
      </w:r>
      <w:r>
        <w:rPr>
          <w:rFonts w:hint="eastAsia"/>
        </w:rPr>
        <w:t>　　3、杭州IPTV发展现状</w:t>
      </w:r>
      <w:r>
        <w:rPr>
          <w:rFonts w:hint="eastAsia"/>
        </w:rPr>
        <w:br/>
      </w:r>
      <w:r>
        <w:rPr>
          <w:rFonts w:hint="eastAsia"/>
        </w:rPr>
        <w:t>　　4、河南IPTV发展现状</w:t>
      </w:r>
      <w:r>
        <w:rPr>
          <w:rFonts w:hint="eastAsia"/>
        </w:rPr>
        <w:br/>
      </w:r>
      <w:r>
        <w:rPr>
          <w:rFonts w:hint="eastAsia"/>
        </w:rPr>
        <w:t>　　5、其它地区发展概况</w:t>
      </w:r>
      <w:r>
        <w:rPr>
          <w:rFonts w:hint="eastAsia"/>
        </w:rPr>
        <w:br/>
      </w:r>
      <w:r>
        <w:rPr>
          <w:rFonts w:hint="eastAsia"/>
        </w:rPr>
        <w:t>　　三、2007-2011年中国IPTV市场预测</w:t>
      </w:r>
      <w:r>
        <w:rPr>
          <w:rFonts w:hint="eastAsia"/>
        </w:rPr>
        <w:br/>
      </w:r>
      <w:r>
        <w:rPr>
          <w:rFonts w:hint="eastAsia"/>
        </w:rPr>
        <w:t>　　（一） 2007-2011年中国IPTV市场趋势</w:t>
      </w:r>
      <w:r>
        <w:rPr>
          <w:rFonts w:hint="eastAsia"/>
        </w:rPr>
        <w:br/>
      </w:r>
      <w:r>
        <w:rPr>
          <w:rFonts w:hint="eastAsia"/>
        </w:rPr>
        <w:t>　　1、运营模式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3、业务内容</w:t>
      </w:r>
      <w:r>
        <w:rPr>
          <w:rFonts w:hint="eastAsia"/>
        </w:rPr>
        <w:br/>
      </w:r>
      <w:r>
        <w:rPr>
          <w:rFonts w:hint="eastAsia"/>
        </w:rPr>
        <w:t>　　（二） 2007-2011年中国IPTV市场规模预测</w:t>
      </w:r>
      <w:r>
        <w:rPr>
          <w:rFonts w:hint="eastAsia"/>
        </w:rPr>
        <w:br/>
      </w:r>
      <w:r>
        <w:rPr>
          <w:rFonts w:hint="eastAsia"/>
        </w:rPr>
        <w:t>　　1、投资规模预测</w:t>
      </w:r>
      <w:r>
        <w:rPr>
          <w:rFonts w:hint="eastAsia"/>
        </w:rPr>
        <w:br/>
      </w:r>
      <w:r>
        <w:rPr>
          <w:rFonts w:hint="eastAsia"/>
        </w:rPr>
        <w:t>　　2、用户规模预测</w:t>
      </w:r>
      <w:r>
        <w:rPr>
          <w:rFonts w:hint="eastAsia"/>
        </w:rPr>
        <w:br/>
      </w:r>
      <w:r>
        <w:rPr>
          <w:rFonts w:hint="eastAsia"/>
        </w:rPr>
        <w:t>　　3、区域结构预测</w:t>
      </w:r>
      <w:r>
        <w:rPr>
          <w:rFonts w:hint="eastAsia"/>
        </w:rPr>
        <w:br/>
      </w:r>
      <w:r>
        <w:rPr>
          <w:rFonts w:hint="eastAsia"/>
        </w:rPr>
        <w:t>　　四、中国IPTV市场竞争分析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1、现有厂商间的竞争</w:t>
      </w:r>
      <w:r>
        <w:rPr>
          <w:rFonts w:hint="eastAsia"/>
        </w:rPr>
        <w:br/>
      </w:r>
      <w:r>
        <w:rPr>
          <w:rFonts w:hint="eastAsia"/>
        </w:rPr>
        <w:t>　　2、潜在进入者的威胁</w:t>
      </w:r>
      <w:r>
        <w:rPr>
          <w:rFonts w:hint="eastAsia"/>
        </w:rPr>
        <w:br/>
      </w:r>
      <w:r>
        <w:rPr>
          <w:rFonts w:hint="eastAsia"/>
        </w:rPr>
        <w:t>　　3、数字电视的替代性竞争</w:t>
      </w:r>
      <w:r>
        <w:rPr>
          <w:rFonts w:hint="eastAsia"/>
        </w:rPr>
        <w:br/>
      </w:r>
      <w:r>
        <w:rPr>
          <w:rFonts w:hint="eastAsia"/>
        </w:rPr>
        <w:t>　　（二） 重点厂商竞争力分析</w:t>
      </w:r>
      <w:r>
        <w:rPr>
          <w:rFonts w:hint="eastAsia"/>
        </w:rPr>
        <w:br/>
      </w:r>
      <w:r>
        <w:rPr>
          <w:rFonts w:hint="eastAsia"/>
        </w:rPr>
        <w:t>　　1、中兴</w:t>
      </w:r>
      <w:r>
        <w:rPr>
          <w:rFonts w:hint="eastAsia"/>
        </w:rPr>
        <w:br/>
      </w:r>
      <w:r>
        <w:rPr>
          <w:rFonts w:hint="eastAsia"/>
        </w:rPr>
        <w:t>　　2、UT思达康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4、上海贝尔阿尔卡特</w:t>
      </w:r>
      <w:r>
        <w:rPr>
          <w:rFonts w:hint="eastAsia"/>
        </w:rPr>
        <w:br/>
      </w:r>
      <w:r>
        <w:rPr>
          <w:rFonts w:hint="eastAsia"/>
        </w:rPr>
        <w:t>　　5、威科姆科技</w:t>
      </w:r>
      <w:r>
        <w:rPr>
          <w:rFonts w:hint="eastAsia"/>
        </w:rPr>
        <w:br/>
      </w:r>
      <w:r>
        <w:rPr>
          <w:rFonts w:hint="eastAsia"/>
        </w:rPr>
        <w:t>　　6、SWOT分析</w:t>
      </w:r>
      <w:r>
        <w:rPr>
          <w:rFonts w:hint="eastAsia"/>
        </w:rPr>
        <w:br/>
      </w:r>
      <w:r>
        <w:rPr>
          <w:rFonts w:hint="eastAsia"/>
        </w:rPr>
        <w:t>　　五、中国IPTV业务拓展策略研究</w:t>
      </w:r>
      <w:r>
        <w:rPr>
          <w:rFonts w:hint="eastAsia"/>
        </w:rPr>
        <w:br/>
      </w:r>
      <w:r>
        <w:rPr>
          <w:rFonts w:hint="eastAsia"/>
        </w:rPr>
        <w:t>　　（一） 用户消费行为研究</w:t>
      </w:r>
      <w:r>
        <w:rPr>
          <w:rFonts w:hint="eastAsia"/>
        </w:rPr>
        <w:br/>
      </w:r>
      <w:r>
        <w:rPr>
          <w:rFonts w:hint="eastAsia"/>
        </w:rPr>
        <w:t>　　（二） 最优细分业务选择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2004-2006年中国IPTV用户规模</w:t>
      </w:r>
      <w:r>
        <w:rPr>
          <w:rFonts w:hint="eastAsia"/>
        </w:rPr>
        <w:br/>
      </w:r>
      <w:r>
        <w:rPr>
          <w:rFonts w:hint="eastAsia"/>
        </w:rPr>
        <w:t>　　2006年1-4季度中国IPTV用户规模</w:t>
      </w:r>
      <w:r>
        <w:rPr>
          <w:rFonts w:hint="eastAsia"/>
        </w:rPr>
        <w:br/>
      </w:r>
      <w:r>
        <w:rPr>
          <w:rFonts w:hint="eastAsia"/>
        </w:rPr>
        <w:t>　　2006年中国IPTV用户区域市场分布情况</w:t>
      </w:r>
      <w:r>
        <w:rPr>
          <w:rFonts w:hint="eastAsia"/>
        </w:rPr>
        <w:br/>
      </w:r>
      <w:r>
        <w:rPr>
          <w:rFonts w:hint="eastAsia"/>
        </w:rPr>
        <w:t>　　哈尔滨IPTV运营主体职能分配</w:t>
      </w:r>
      <w:r>
        <w:rPr>
          <w:rFonts w:hint="eastAsia"/>
        </w:rPr>
        <w:br/>
      </w:r>
      <w:r>
        <w:rPr>
          <w:rFonts w:hint="eastAsia"/>
        </w:rPr>
        <w:t>　　2005-2006中兴通讯国内商用项目中标情况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2004-2006年美国IPTV用户规模与增长</w:t>
      </w:r>
      <w:r>
        <w:rPr>
          <w:rFonts w:hint="eastAsia"/>
        </w:rPr>
        <w:br/>
      </w:r>
      <w:r>
        <w:rPr>
          <w:rFonts w:hint="eastAsia"/>
        </w:rPr>
        <w:t>　　2004-2006年欧洲IPTV用户规模与增长</w:t>
      </w:r>
      <w:r>
        <w:rPr>
          <w:rFonts w:hint="eastAsia"/>
        </w:rPr>
        <w:br/>
      </w:r>
      <w:r>
        <w:rPr>
          <w:rFonts w:hint="eastAsia"/>
        </w:rPr>
        <w:t>　　2004-2006年亚太地区IPTV用户规模与增长</w:t>
      </w:r>
      <w:r>
        <w:rPr>
          <w:rFonts w:hint="eastAsia"/>
        </w:rPr>
        <w:br/>
      </w:r>
      <w:r>
        <w:rPr>
          <w:rFonts w:hint="eastAsia"/>
        </w:rPr>
        <w:t>　　2004-2006年中国IPTV用户规模与增长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6124fd774c9e" w:history="1">
        <w:r>
          <w:rPr>
            <w:rStyle w:val="Hyperlink"/>
          </w:rPr>
          <w:t>2006-2007年中国IPTV市场研究年度报告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86124fd774c9e" w:history="1">
        <w:r>
          <w:rPr>
            <w:rStyle w:val="Hyperlink"/>
          </w:rPr>
          <w:t>https://www.20087.com/2007-01/R_2006_2007shichangyanjiuniandu431BaoGao.html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e702bf61e4628" w:history="1">
      <w:r>
        <w:rPr>
          <w:rStyle w:val="Hyperlink"/>
        </w:rPr>
        <w:t>2006-2007年中国IPTV市场研究年度报告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ichangyanjiuniandu431BaoGao.html" TargetMode="External" Id="R8f786124fd77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ichangyanjiuniandu431BaoGao.html" TargetMode="External" Id="Rd8de702bf61e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2007-01-30T01:49:00Z</dcterms:created>
  <dcterms:modified xsi:type="dcterms:W3CDTF">2007-01-30T02:49:00Z</dcterms:modified>
  <dc:subject>2006-2007年中国IPTV市场研究年度报告</dc:subject>
  <dc:title>2006-2007年中国IPTV市场研究年度报告</dc:title>
  <cp:keywords>2006-2007年中国IPTV市场研究年度报告</cp:keywords>
  <dc:description>2006-2007年中国IPTV市场研究年度报告</dc:description>
</cp:coreProperties>
</file>