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3119829334b1b" w:history="1">
              <w:r>
                <w:rPr>
                  <w:rStyle w:val="Hyperlink"/>
                </w:rPr>
                <w:t>2006-2007年中国PCs产品市场研究年度总报告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3119829334b1b" w:history="1">
              <w:r>
                <w:rPr>
                  <w:rStyle w:val="Hyperlink"/>
                </w:rPr>
                <w:t>2006-2007年中国PCs产品市场研究年度总报告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3119829334b1b" w:history="1">
                <w:r>
                  <w:rPr>
                    <w:rStyle w:val="Hyperlink"/>
                  </w:rPr>
                  <w:t>https://www.20087.com/2007-01/R_2006_2007schanpinshichangyanjiuniandBaoGao.html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PCs市场（包括台式PC、笔记本电脑、PC服务器）保持平稳增长态势。台式PC市场发展稳中减缓，展现成熟之气的同时也表现出了新的市场特征。笔记本电脑需求快速释放，成为PCs市场增长的主要拉力。中国服务器市场发展沉稳中不乏活力，市场销量与销售额均实现了稳定增长。</w:t>
      </w:r>
      <w:r>
        <w:rPr>
          <w:rFonts w:hint="eastAsia"/>
        </w:rPr>
        <w:br/>
      </w:r>
      <w:r>
        <w:rPr>
          <w:rFonts w:hint="eastAsia"/>
        </w:rPr>
        <w:t>　　从整体市场来看，PCs市场产品快速升级，品牌竞争加剧，厂商在渠道、品牌、服务等多方面苦练内功……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9f03119829334b1b" w:history="1">
        <w:r>
          <w:rPr>
            <w:rStyle w:val="Hyperlink"/>
          </w:rPr>
          <w:t>2006-2007年中国PCs产品市场研究年度总报告</w:t>
        </w:r>
      </w:hyperlink>
      <w:r>
        <w:rPr>
          <w:rFonts w:hint="eastAsia"/>
        </w:rPr>
        <w:t>》，将从以下方面帮助业界厂商、投资者、产业链条更精确地把握中国PCs市场发展脉动、更深入地梳理细分应用价值变迁轨迹——翔实的市场描述数据，从产品结构、价格段、区域与省市、城市层级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一、2006年全球PCs市场概况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二、2005-2006年中国PCs市场概况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2005-2006年PCs市场结构分析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3、区域与省市结构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8、品牌结构</w:t>
      </w:r>
      <w:r>
        <w:rPr>
          <w:rFonts w:hint="eastAsia"/>
        </w:rPr>
        <w:br/>
      </w:r>
      <w:r>
        <w:rPr>
          <w:rFonts w:hint="eastAsia"/>
        </w:rPr>
        <w:t>　　（三） 2005-2006年台式PC市场结构分析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3、区域与省市结构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8、品牌结构</w:t>
      </w:r>
      <w:r>
        <w:rPr>
          <w:rFonts w:hint="eastAsia"/>
        </w:rPr>
        <w:br/>
      </w:r>
      <w:r>
        <w:rPr>
          <w:rFonts w:hint="eastAsia"/>
        </w:rPr>
        <w:t>　　（四） 2005-2006年笔记本市场结构分析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3、区域与省市结构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8、品牌结构</w:t>
      </w:r>
      <w:r>
        <w:rPr>
          <w:rFonts w:hint="eastAsia"/>
        </w:rPr>
        <w:br/>
      </w:r>
      <w:r>
        <w:rPr>
          <w:rFonts w:hint="eastAsia"/>
        </w:rPr>
        <w:t>　　（五） 2005-2006年PCs服务器市场结构分析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3、区域与省市结构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8、品牌结构</w:t>
      </w:r>
      <w:r>
        <w:rPr>
          <w:rFonts w:hint="eastAsia"/>
        </w:rPr>
        <w:br/>
      </w:r>
      <w:r>
        <w:rPr>
          <w:rFonts w:hint="eastAsia"/>
        </w:rPr>
        <w:t>　　三、2007-2011年中国PCs市场预测</w:t>
      </w:r>
      <w:r>
        <w:rPr>
          <w:rFonts w:hint="eastAsia"/>
        </w:rPr>
        <w:br/>
      </w:r>
      <w:r>
        <w:rPr>
          <w:rFonts w:hint="eastAsia"/>
        </w:rPr>
        <w:t>　　（一） 2007-2011年中国PCs市场趋势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2007-2011年中国PCs市场规模预测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2007-2011年中国PCs市场结构预测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四、细分市场研究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五、中国PCs市场竞争分析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1、LENOVO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六、中国PCs用户需求研究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2004-2006年中国PCs产品市场规模</w:t>
      </w:r>
      <w:r>
        <w:rPr>
          <w:rFonts w:hint="eastAsia"/>
        </w:rPr>
        <w:br/>
      </w:r>
      <w:r>
        <w:rPr>
          <w:rFonts w:hint="eastAsia"/>
        </w:rPr>
        <w:t>　　2006年中国PCs产品垂直市场段销售量情况</w:t>
      </w:r>
      <w:r>
        <w:rPr>
          <w:rFonts w:hint="eastAsia"/>
        </w:rPr>
        <w:br/>
      </w:r>
      <w:r>
        <w:rPr>
          <w:rFonts w:hint="eastAsia"/>
        </w:rPr>
        <w:t>　　2006年中国PCs产品垂直市场段销售额情况</w:t>
      </w:r>
      <w:r>
        <w:rPr>
          <w:rFonts w:hint="eastAsia"/>
        </w:rPr>
        <w:br/>
      </w:r>
      <w:r>
        <w:rPr>
          <w:rFonts w:hint="eastAsia"/>
        </w:rPr>
        <w:t>　　2006年中国PCs产品平行市场段销售量情况</w:t>
      </w:r>
      <w:r>
        <w:rPr>
          <w:rFonts w:hint="eastAsia"/>
        </w:rPr>
        <w:br/>
      </w:r>
      <w:r>
        <w:rPr>
          <w:rFonts w:hint="eastAsia"/>
        </w:rPr>
        <w:t>　　2006年中国PCs产品平行市场段销售额情况</w:t>
      </w:r>
      <w:r>
        <w:rPr>
          <w:rFonts w:hint="eastAsia"/>
        </w:rPr>
        <w:br/>
      </w:r>
      <w:r>
        <w:rPr>
          <w:rFonts w:hint="eastAsia"/>
        </w:rPr>
        <w:t>　　2006年中国PCs产品区域市场段销售量情况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2004-2006年中国PCs产品市场规模与增长</w:t>
      </w:r>
      <w:r>
        <w:rPr>
          <w:rFonts w:hint="eastAsia"/>
        </w:rPr>
        <w:br/>
      </w:r>
      <w:r>
        <w:rPr>
          <w:rFonts w:hint="eastAsia"/>
        </w:rPr>
        <w:t>　　2006年中国台式PC品牌销量情况</w:t>
      </w:r>
      <w:r>
        <w:rPr>
          <w:rFonts w:hint="eastAsia"/>
        </w:rPr>
        <w:br/>
      </w:r>
      <w:r>
        <w:rPr>
          <w:rFonts w:hint="eastAsia"/>
        </w:rPr>
        <w:t>　　2006年中国笔记本产品价格段分布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3119829334b1b" w:history="1">
        <w:r>
          <w:rPr>
            <w:rStyle w:val="Hyperlink"/>
          </w:rPr>
          <w:t>2006-2007年中国PCs产品市场研究年度总报告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3119829334b1b" w:history="1">
        <w:r>
          <w:rPr>
            <w:rStyle w:val="Hyperlink"/>
          </w:rPr>
          <w:t>https://www.20087.com/2007-01/R_2006_2007schanpinshichangyanjiuniandBaoGao.html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0a257fe784ffe" w:history="1">
      <w:r>
        <w:rPr>
          <w:rStyle w:val="Hyperlink"/>
        </w:rPr>
        <w:t>2006-2007年中国PCs产品市场研究年度总报告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schanpinshichangyanjiuniandBaoGao.html" TargetMode="External" Id="R9f0311982933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schanpinshichangyanjiuniandBaoGao.html" TargetMode="External" Id="R3ed0a257fe78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2007-01-25T05:52:00Z</dcterms:created>
  <dcterms:modified xsi:type="dcterms:W3CDTF">2007-01-25T06:52:00Z</dcterms:modified>
  <dc:subject>2006-2007年中国PCs产品市场研究年度总报告</dc:subject>
  <dc:title>2006-2007年中国PCs产品市场研究年度总报告</dc:title>
  <cp:keywords>2006-2007年中国PCs产品市场研究年度总报告</cp:keywords>
  <dc:description>2006-2007年中国PCs产品市场研究年度总报告</dc:description>
</cp:coreProperties>
</file>