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2122608604aa6" w:history="1">
              <w:r>
                <w:rPr>
                  <w:rStyle w:val="Hyperlink"/>
                </w:rPr>
                <w:t>2006-2007年日本信息产业发展研究年度报告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2122608604aa6" w:history="1">
              <w:r>
                <w:rPr>
                  <w:rStyle w:val="Hyperlink"/>
                </w:rPr>
                <w:t>2006-2007年日本信息产业发展研究年度报告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2122608604aa6" w:history="1">
                <w:r>
                  <w:rPr>
                    <w:rStyle w:val="Hyperlink"/>
                  </w:rPr>
                  <w:t>https://www.20087.com/2007-01/R_2006_2007nianribenxinxichanyefazhanyBaoGao.html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研究领域：日本PC，通信，消费电子，半导体等</w:t>
      </w:r>
      <w:r>
        <w:rPr>
          <w:rFonts w:hint="eastAsia"/>
        </w:rPr>
        <w:br/>
      </w:r>
      <w:r>
        <w:rPr>
          <w:rFonts w:hint="eastAsia"/>
        </w:rPr>
        <w:t>　　涉及厂商：日立、松下、索尼、夏普、佳能、NEC、东芝、富士通等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2122608604aa6" w:history="1">
        <w:r>
          <w:rPr>
            <w:rStyle w:val="Hyperlink"/>
          </w:rPr>
          <w:t>2006-2007年日本信息产业发展研究年度报告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日本各大银行将在2006年度（2006年4月至2007年3月）大幅提高信息技术投入，预计投资总额可达4425亿日元（1美元约合118日元），比上一年度增加26%。2006年，日本半导体市场呈现下降趋势，从整体市场来看，消费类板块是2006年增长的主要动力，利润也出现回升势头。日系手机撤出中国大陆，除索尼外的日本手机企业呈现全面下降态势；夏普日本市场手机销量首次跃居首位。日本台式PC市场的结构变化——采用AMD处理器的台式PC比重上升了5个百分点、双核应用快速推广、液晶PC的份额超过53％、日本笔记本电脑市场 双核型号领跑、宽屏电脑崭露头角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e3d2122608604aa6" w:history="1">
        <w:r>
          <w:rPr>
            <w:rStyle w:val="Hyperlink"/>
          </w:rPr>
          <w:t>2006-2007年日本信息产业发展研究年度报告</w:t>
        </w:r>
      </w:hyperlink>
      <w:r>
        <w:rPr>
          <w:rFonts w:hint="eastAsia"/>
        </w:rPr>
        <w:t>》，将帮助业界厂商、投资者、产业链条更精确地把握日本信息产业发展的脉动和未来走势。</w:t>
      </w:r>
      <w:r>
        <w:rPr>
          <w:rFonts w:hint="eastAsia"/>
        </w:rPr>
        <w:br/>
      </w:r>
      <w:r>
        <w:rPr>
          <w:rFonts w:hint="eastAsia"/>
        </w:rPr>
        <w:t>　　一、2006年日本信息产业发展综述</w:t>
      </w:r>
      <w:r>
        <w:rPr>
          <w:rFonts w:hint="eastAsia"/>
        </w:rPr>
        <w:br/>
      </w:r>
      <w:r>
        <w:rPr>
          <w:rFonts w:hint="eastAsia"/>
        </w:rPr>
        <w:t>　　（一）产业现状</w:t>
      </w:r>
      <w:r>
        <w:rPr>
          <w:rFonts w:hint="eastAsia"/>
        </w:rPr>
        <w:br/>
      </w:r>
      <w:r>
        <w:rPr>
          <w:rFonts w:hint="eastAsia"/>
        </w:rPr>
        <w:t>　　1、总体规模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4、国际贸易</w:t>
      </w:r>
      <w:r>
        <w:rPr>
          <w:rFonts w:hint="eastAsia"/>
        </w:rPr>
        <w:br/>
      </w:r>
      <w:r>
        <w:rPr>
          <w:rFonts w:hint="eastAsia"/>
        </w:rPr>
        <w:t>　　（二）发展特点</w:t>
      </w:r>
      <w:r>
        <w:rPr>
          <w:rFonts w:hint="eastAsia"/>
        </w:rPr>
        <w:br/>
      </w:r>
      <w:r>
        <w:rPr>
          <w:rFonts w:hint="eastAsia"/>
        </w:rPr>
        <w:t>　　（三）重点领域</w:t>
      </w:r>
      <w:r>
        <w:rPr>
          <w:rFonts w:hint="eastAsia"/>
        </w:rPr>
        <w:br/>
      </w:r>
      <w:r>
        <w:rPr>
          <w:rFonts w:hint="eastAsia"/>
        </w:rPr>
        <w:t>　　1、计算机</w:t>
      </w:r>
      <w:r>
        <w:rPr>
          <w:rFonts w:hint="eastAsia"/>
        </w:rPr>
        <w:br/>
      </w:r>
      <w:r>
        <w:rPr>
          <w:rFonts w:hint="eastAsia"/>
        </w:rPr>
        <w:t>　　2、软件</w:t>
      </w:r>
      <w:r>
        <w:rPr>
          <w:rFonts w:hint="eastAsia"/>
        </w:rPr>
        <w:br/>
      </w:r>
      <w:r>
        <w:rPr>
          <w:rFonts w:hint="eastAsia"/>
        </w:rPr>
        <w:t>　　3、通信</w:t>
      </w:r>
      <w:r>
        <w:rPr>
          <w:rFonts w:hint="eastAsia"/>
        </w:rPr>
        <w:br/>
      </w:r>
      <w:r>
        <w:rPr>
          <w:rFonts w:hint="eastAsia"/>
        </w:rPr>
        <w:t>　　4、集成电路</w:t>
      </w:r>
      <w:r>
        <w:rPr>
          <w:rFonts w:hint="eastAsia"/>
        </w:rPr>
        <w:br/>
      </w:r>
      <w:r>
        <w:rPr>
          <w:rFonts w:hint="eastAsia"/>
        </w:rPr>
        <w:t>　　5、消费电子</w:t>
      </w:r>
      <w:r>
        <w:rPr>
          <w:rFonts w:hint="eastAsia"/>
        </w:rPr>
        <w:br/>
      </w:r>
      <w:r>
        <w:rPr>
          <w:rFonts w:hint="eastAsia"/>
        </w:rPr>
        <w:t>　　二、2006年日本国计算机产业发展状况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三、2006年日本软件产业发展状况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四、2006年日本通信产业发展状况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五、2006年日本半导体产业发展状况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六、2006年日本消费电子产业发展状况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七、日本信息产业重点企业分析</w:t>
      </w:r>
      <w:r>
        <w:rPr>
          <w:rFonts w:hint="eastAsia"/>
        </w:rPr>
        <w:br/>
      </w:r>
      <w:r>
        <w:rPr>
          <w:rFonts w:hint="eastAsia"/>
        </w:rPr>
        <w:t>　　（一）索尼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（二）松下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（三）NEC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（四）日立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（五）东芝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（六）夏普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2、发展策略</w:t>
      </w:r>
      <w:r>
        <w:rPr>
          <w:rFonts w:hint="eastAsia"/>
        </w:rPr>
        <w:br/>
      </w:r>
      <w:r>
        <w:rPr>
          <w:rFonts w:hint="eastAsia"/>
        </w:rPr>
        <w:t>　　3、重点产品和技术</w:t>
      </w:r>
      <w:r>
        <w:rPr>
          <w:rFonts w:hint="eastAsia"/>
        </w:rPr>
        <w:br/>
      </w:r>
      <w:r>
        <w:rPr>
          <w:rFonts w:hint="eastAsia"/>
        </w:rPr>
        <w:t>　　八、日本信息产业发展政策分析</w:t>
      </w:r>
      <w:r>
        <w:rPr>
          <w:rFonts w:hint="eastAsia"/>
        </w:rPr>
        <w:br/>
      </w:r>
      <w:r>
        <w:rPr>
          <w:rFonts w:hint="eastAsia"/>
        </w:rPr>
        <w:t>　　九、2006年日本信息产业重点产业集群发展状况</w:t>
      </w:r>
      <w:r>
        <w:rPr>
          <w:rFonts w:hint="eastAsia"/>
        </w:rPr>
        <w:br/>
      </w:r>
      <w:r>
        <w:rPr>
          <w:rFonts w:hint="eastAsia"/>
        </w:rPr>
        <w:t>　　（一）产业集群A</w:t>
      </w:r>
      <w:r>
        <w:rPr>
          <w:rFonts w:hint="eastAsia"/>
        </w:rPr>
        <w:br/>
      </w:r>
      <w:r>
        <w:rPr>
          <w:rFonts w:hint="eastAsia"/>
        </w:rPr>
        <w:t>　　1、概况</w:t>
      </w:r>
      <w:r>
        <w:rPr>
          <w:rFonts w:hint="eastAsia"/>
        </w:rPr>
        <w:br/>
      </w:r>
      <w:r>
        <w:rPr>
          <w:rFonts w:hint="eastAsia"/>
        </w:rPr>
        <w:t>　　2、特色</w:t>
      </w:r>
      <w:r>
        <w:rPr>
          <w:rFonts w:hint="eastAsia"/>
        </w:rPr>
        <w:br/>
      </w:r>
      <w:r>
        <w:rPr>
          <w:rFonts w:hint="eastAsia"/>
        </w:rPr>
        <w:t>　　3、优势领域</w:t>
      </w:r>
      <w:r>
        <w:rPr>
          <w:rFonts w:hint="eastAsia"/>
        </w:rPr>
        <w:br/>
      </w:r>
      <w:r>
        <w:rPr>
          <w:rFonts w:hint="eastAsia"/>
        </w:rPr>
        <w:t>　　（二）产业集群B</w:t>
      </w:r>
      <w:r>
        <w:rPr>
          <w:rFonts w:hint="eastAsia"/>
        </w:rPr>
        <w:br/>
      </w:r>
      <w:r>
        <w:rPr>
          <w:rFonts w:hint="eastAsia"/>
        </w:rPr>
        <w:t>　　1、概况</w:t>
      </w:r>
      <w:r>
        <w:rPr>
          <w:rFonts w:hint="eastAsia"/>
        </w:rPr>
        <w:br/>
      </w:r>
      <w:r>
        <w:rPr>
          <w:rFonts w:hint="eastAsia"/>
        </w:rPr>
        <w:t>　　2、特色</w:t>
      </w:r>
      <w:r>
        <w:rPr>
          <w:rFonts w:hint="eastAsia"/>
        </w:rPr>
        <w:br/>
      </w:r>
      <w:r>
        <w:rPr>
          <w:rFonts w:hint="eastAsia"/>
        </w:rPr>
        <w:t>　　3、优势领域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十、2006年日本信息产业发展国际竞争力分析</w:t>
      </w:r>
      <w:r>
        <w:rPr>
          <w:rFonts w:hint="eastAsia"/>
        </w:rPr>
        <w:br/>
      </w:r>
      <w:r>
        <w:rPr>
          <w:rFonts w:hint="eastAsia"/>
        </w:rPr>
        <w:t>　　十一、2006年日本信息产业发展趋势分析</w:t>
      </w:r>
      <w:r>
        <w:rPr>
          <w:rFonts w:hint="eastAsia"/>
        </w:rPr>
        <w:br/>
      </w:r>
      <w:r>
        <w:rPr>
          <w:rFonts w:hint="eastAsia"/>
        </w:rPr>
        <w:t>　　（一）信息产业总体发展趋势分析</w:t>
      </w:r>
      <w:r>
        <w:rPr>
          <w:rFonts w:hint="eastAsia"/>
        </w:rPr>
        <w:br/>
      </w:r>
      <w:r>
        <w:rPr>
          <w:rFonts w:hint="eastAsia"/>
        </w:rPr>
        <w:t>　　1、产业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3、市场</w:t>
      </w:r>
      <w:r>
        <w:rPr>
          <w:rFonts w:hint="eastAsia"/>
        </w:rPr>
        <w:br/>
      </w:r>
      <w:r>
        <w:rPr>
          <w:rFonts w:hint="eastAsia"/>
        </w:rPr>
        <w:t>　　（二）细分产业发展趋势分析</w:t>
      </w:r>
      <w:r>
        <w:rPr>
          <w:rFonts w:hint="eastAsia"/>
        </w:rPr>
        <w:br/>
      </w:r>
      <w:r>
        <w:rPr>
          <w:rFonts w:hint="eastAsia"/>
        </w:rPr>
        <w:t>　　1、计算机产业</w:t>
      </w:r>
      <w:r>
        <w:rPr>
          <w:rFonts w:hint="eastAsia"/>
        </w:rPr>
        <w:br/>
      </w:r>
      <w:r>
        <w:rPr>
          <w:rFonts w:hint="eastAsia"/>
        </w:rPr>
        <w:t>　　2、软件产业</w:t>
      </w:r>
      <w:r>
        <w:rPr>
          <w:rFonts w:hint="eastAsia"/>
        </w:rPr>
        <w:br/>
      </w:r>
      <w:r>
        <w:rPr>
          <w:rFonts w:hint="eastAsia"/>
        </w:rPr>
        <w:t>　　3、通信产业</w:t>
      </w:r>
      <w:r>
        <w:rPr>
          <w:rFonts w:hint="eastAsia"/>
        </w:rPr>
        <w:br/>
      </w:r>
      <w:r>
        <w:rPr>
          <w:rFonts w:hint="eastAsia"/>
        </w:rPr>
        <w:t>　　4、集成电路产业</w:t>
      </w:r>
      <w:r>
        <w:rPr>
          <w:rFonts w:hint="eastAsia"/>
        </w:rPr>
        <w:br/>
      </w:r>
      <w:r>
        <w:rPr>
          <w:rFonts w:hint="eastAsia"/>
        </w:rPr>
        <w:t>　　5、消费电子产业</w:t>
      </w:r>
      <w:r>
        <w:rPr>
          <w:rFonts w:hint="eastAsia"/>
        </w:rPr>
        <w:br/>
      </w:r>
      <w:r>
        <w:rPr>
          <w:rFonts w:hint="eastAsia"/>
        </w:rPr>
        <w:t>　　十二、2007年日本信息产业发展预测</w:t>
      </w:r>
      <w:r>
        <w:rPr>
          <w:rFonts w:hint="eastAsia"/>
        </w:rPr>
        <w:br/>
      </w:r>
      <w:r>
        <w:rPr>
          <w:rFonts w:hint="eastAsia"/>
        </w:rPr>
        <w:t>　　（一）产业总体发展预测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（二）细分产业发展预测</w:t>
      </w:r>
      <w:r>
        <w:rPr>
          <w:rFonts w:hint="eastAsia"/>
        </w:rPr>
        <w:br/>
      </w:r>
      <w:r>
        <w:rPr>
          <w:rFonts w:hint="eastAsia"/>
        </w:rPr>
        <w:t>　　1、计算机产业</w:t>
      </w:r>
      <w:r>
        <w:rPr>
          <w:rFonts w:hint="eastAsia"/>
        </w:rPr>
        <w:br/>
      </w:r>
      <w:r>
        <w:rPr>
          <w:rFonts w:hint="eastAsia"/>
        </w:rPr>
        <w:t>　　2、软件产业</w:t>
      </w:r>
      <w:r>
        <w:rPr>
          <w:rFonts w:hint="eastAsia"/>
        </w:rPr>
        <w:br/>
      </w:r>
      <w:r>
        <w:rPr>
          <w:rFonts w:hint="eastAsia"/>
        </w:rPr>
        <w:t>　　3、通信产业</w:t>
      </w:r>
      <w:r>
        <w:rPr>
          <w:rFonts w:hint="eastAsia"/>
        </w:rPr>
        <w:br/>
      </w:r>
      <w:r>
        <w:rPr>
          <w:rFonts w:hint="eastAsia"/>
        </w:rPr>
        <w:t>　　4、集成电路产业</w:t>
      </w:r>
      <w:r>
        <w:rPr>
          <w:rFonts w:hint="eastAsia"/>
        </w:rPr>
        <w:br/>
      </w:r>
      <w:r>
        <w:rPr>
          <w:rFonts w:hint="eastAsia"/>
        </w:rPr>
        <w:t>　　5、消费电子产业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2003-2006年日本电子信息产业结构</w:t>
      </w:r>
      <w:r>
        <w:rPr>
          <w:rFonts w:hint="eastAsia"/>
        </w:rPr>
        <w:br/>
      </w:r>
      <w:r>
        <w:rPr>
          <w:rFonts w:hint="eastAsia"/>
        </w:rPr>
        <w:t>　　2003-2006年日本电子信息产品市场</w:t>
      </w:r>
      <w:r>
        <w:rPr>
          <w:rFonts w:hint="eastAsia"/>
        </w:rPr>
        <w:br/>
      </w:r>
      <w:r>
        <w:rPr>
          <w:rFonts w:hint="eastAsia"/>
        </w:rPr>
        <w:t>　　2003-2006年日本通信收入变化情况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索尼公司主要业务结构图</w:t>
      </w:r>
      <w:r>
        <w:rPr>
          <w:rFonts w:hint="eastAsia"/>
        </w:rPr>
        <w:br/>
      </w:r>
      <w:r>
        <w:rPr>
          <w:rFonts w:hint="eastAsia"/>
        </w:rPr>
        <w:t>　　松下电器主要业务结构图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2122608604aa6" w:history="1">
        <w:r>
          <w:rPr>
            <w:rStyle w:val="Hyperlink"/>
          </w:rPr>
          <w:t>2006-2007年日本信息产业发展研究年度报告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2122608604aa6" w:history="1">
        <w:r>
          <w:rPr>
            <w:rStyle w:val="Hyperlink"/>
          </w:rPr>
          <w:t>https://www.20087.com/2007-01/R_2006_2007nianribenxinxichanyefazhanyBaoGao.html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af5ddec124cd3" w:history="1">
      <w:r>
        <w:rPr>
          <w:rStyle w:val="Hyperlink"/>
        </w:rPr>
        <w:t>2006-2007年日本信息产业发展研究年度报告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ribenxinxichanyefazhanyBaoGao.html" TargetMode="External" Id="Re3d212260860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ribenxinxichanyefazhanyBaoGao.html" TargetMode="External" Id="Ra9eaf5ddec12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2007-01-23T01:05:00Z</dcterms:created>
  <dcterms:modified xsi:type="dcterms:W3CDTF">2007-01-23T02:05:00Z</dcterms:modified>
  <dc:subject>2006-2007年日本信息产业发展研究年度报告</dc:subject>
  <dc:title>2006-2007年日本信息产业发展研究年度报告</dc:title>
  <cp:keywords>2006-2007年日本信息产业发展研究年度报告</cp:keywords>
  <dc:description>2006-2007年日本信息产业发展研究年度报告</dc:description>
</cp:coreProperties>
</file>