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75509a58042ca" w:history="1">
              <w:r>
                <w:rPr>
                  <w:rStyle w:val="Hyperlink"/>
                </w:rPr>
                <w:t>2006-2010年中国精炼石油产品的制造业市场研究及发展趋势预测报告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75509a58042ca" w:history="1">
              <w:r>
                <w:rPr>
                  <w:rStyle w:val="Hyperlink"/>
                </w:rPr>
                <w:t>2006-2010年中国精炼石油产品的制造业市场研究及发展趋势预测报告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75509a58042ca" w:history="1">
                <w:r>
                  <w:rPr>
                    <w:rStyle w:val="Hyperlink"/>
                  </w:rPr>
                  <w:t>https://www.20087.com/2007-01/R_2006_2010jinglianshiyouchanpindezhizBaoGao.html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精炼石油产品的制造行业基本情况分析</w:t>
      </w:r>
      <w:r>
        <w:rPr>
          <w:rFonts w:hint="eastAsia"/>
        </w:rPr>
        <w:br/>
      </w:r>
      <w:r>
        <w:rPr>
          <w:rFonts w:hint="eastAsia"/>
        </w:rPr>
        <w:t>　　第一节 精炼石油产品的制造行业发展环境分析（宏观经济环境、行</w:t>
      </w:r>
      <w:r>
        <w:rPr>
          <w:rFonts w:hint="eastAsia"/>
        </w:rPr>
        <w:br/>
      </w:r>
      <w:r>
        <w:rPr>
          <w:rFonts w:hint="eastAsia"/>
        </w:rPr>
        <w:t>　　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三、精炼石油产品的制造行业相关政策及影响分析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精炼石油产品的制造行业基本特征（定义分类或行业特点、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三、精炼石油产品的制造行业特性分析</w:t>
      </w:r>
      <w:r>
        <w:rPr>
          <w:rFonts w:hint="eastAsia"/>
        </w:rPr>
        <w:br/>
      </w:r>
      <w:r>
        <w:rPr>
          <w:rFonts w:hint="eastAsia"/>
        </w:rPr>
        <w:t>　　　　四、精炼石油产品的制造行业发展历程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国际精炼石油产品的制造行业发展情况（现状、趋势、市场重要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一、国际精炼石油产品的制造行业现状分析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二、主要国家精炼石油产品的制造行业情况</w:t>
      </w:r>
      <w:r>
        <w:rPr>
          <w:rFonts w:hint="eastAsia"/>
        </w:rPr>
        <w:br/>
      </w:r>
      <w:r>
        <w:rPr>
          <w:rFonts w:hint="eastAsia"/>
        </w:rPr>
        <w:t>　　　　三、国际精炼石油产品的制造行业发展趋势分析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2006年我国精炼石油产品的制造行业经济运行情况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2006年我国精炼石油产品的制造行业发展基本情况（现状、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一、我国精炼石油产品的制造行业发展现状分析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二、我国精炼石油产品的制造行业市场特点分析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三、我国精炼石油产品的制造行业技术发展状况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我国精炼石油产品的制造行业存在问题及发展限制（主要</w:t>
      </w:r>
      <w:r>
        <w:rPr>
          <w:rFonts w:hint="eastAsia"/>
        </w:rPr>
        <w:br/>
      </w:r>
      <w:r>
        <w:rPr>
          <w:rFonts w:hint="eastAsia"/>
        </w:rPr>
        <w:t>　　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我国精炼石油产品的制造上、下游产业发展情况（上、下</w:t>
      </w:r>
      <w:r>
        <w:rPr>
          <w:rFonts w:hint="eastAsia"/>
        </w:rPr>
        <w:br/>
      </w:r>
      <w:r>
        <w:rPr>
          <w:rFonts w:hint="eastAsia"/>
        </w:rPr>
        <w:t>　　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一、精炼石油产品的制造行业上游产业</w:t>
      </w:r>
      <w:r>
        <w:rPr>
          <w:rFonts w:hint="eastAsia"/>
        </w:rPr>
        <w:br/>
      </w:r>
      <w:r>
        <w:rPr>
          <w:rFonts w:hint="eastAsia"/>
        </w:rPr>
        <w:t>　　　　二、精炼石油产品的制造行业下游产业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2003年-2006年精炼石油产品的制造行业企业数量分析</w:t>
      </w:r>
      <w:r>
        <w:rPr>
          <w:rFonts w:hint="eastAsia"/>
        </w:rPr>
        <w:br/>
      </w:r>
      <w:r>
        <w:rPr>
          <w:rFonts w:hint="eastAsia"/>
        </w:rPr>
        <w:t>　　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一、2003-2006年精炼石油产品的制造行业企业及亏损企业数量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2003年-2006年精炼石油产品的制造行业从业人数分析（近年</w:t>
      </w:r>
      <w:r>
        <w:rPr>
          <w:rFonts w:hint="eastAsia"/>
        </w:rPr>
        <w:br/>
      </w:r>
      <w:r>
        <w:rPr>
          <w:rFonts w:hint="eastAsia"/>
        </w:rPr>
        <w:t>　　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精炼石油产品的制造行业进出口状况分析（本行业内主要产品进出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2006年我国精炼石油产品的制造行业生产状况分析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2003年-2006年精炼石油产品的制造行业工业总产值分析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一、2003-2006年精炼石油产品的制造行业工业总产值分析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四、2006年精炼石油产品的制造行业工业总产值地区分布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五、2006年精炼石油产品的制造工业总产值前20位企业对比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2003年-2006年精炼石油产品的制造行业产成品分析（产成</w:t>
      </w:r>
      <w:r>
        <w:rPr>
          <w:rFonts w:hint="eastAsia"/>
        </w:rPr>
        <w:br/>
      </w:r>
      <w:r>
        <w:rPr>
          <w:rFonts w:hint="eastAsia"/>
        </w:rPr>
        <w:t>　　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2003年-2006年精炼石油产品的制造行业产成品资金占用率分析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2006年我国精炼石油产品的制造行业销售状况分析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2003年-2006年精炼石油产品的制造行业销售收入分析（产品</w:t>
      </w:r>
      <w:r>
        <w:rPr>
          <w:rFonts w:hint="eastAsia"/>
        </w:rPr>
        <w:br/>
      </w:r>
      <w:r>
        <w:rPr>
          <w:rFonts w:hint="eastAsia"/>
        </w:rPr>
        <w:t>　　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2006年精炼石油产品的制造行业产品销售集中度分析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2003年-2006年精炼石油产品的制造行业销售税金分析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2006年我国精炼石油产品的制造行业成本费用分析（销售成本、销售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2003-2006年精炼石油产品的制造行业产品销售成本分析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2003-2006年精炼石油产品的制造行业销售费用分析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2003-2006年精炼石油产品的制造行业管理费用分析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2003-2006年精炼石油产品的制造行业财务费用分析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2003-2006年精炼石油产品的制造行业成本费用利润率分析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2006年我国精炼石油产品的制造行业资产负债状况分析（总资产、固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2003-2006年精炼石油产品的制造行业总资产状况分析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2003-2006年精炼石油产品的制造行业固定资产状况分析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2003-2006年精炼石油产品的制造行业总负债状况分析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2003-2006年精炼石油产品的制造行业流动资产总额分析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2003-2006年精炼石油产品的制造行业应收账款总额分析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2003-2006年精炼石油产品的制造行业资产负债率分析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2003-2006年精炼石油产品的制造行业周转情况分析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2003-2006年精炼石油产品的制造行业资本保值增值率分析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2006年我国精炼石油产品的制造行业盈利能力分析（利润总额、销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2003-2006年精炼石油产品的制造行业利润总额分析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2003-2006年精炼石油产品的制造行业销售毛利率分析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2003-2006年精炼石油产品的制造行业销售利润率分析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2003-2006年精炼石油产品的制造行业总资产利润率分析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2003-2006年精炼石油产品的制造行业净资产利润率分析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2003-2006年精炼石油产品的制造行业产值利税率分析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2006年我国精炼石油产品的制造行业经济运行最好水平分析（资本</w:t>
      </w:r>
      <w:r>
        <w:rPr>
          <w:rFonts w:hint="eastAsia"/>
        </w:rPr>
        <w:br/>
      </w:r>
      <w:r>
        <w:rPr>
          <w:rFonts w:hint="eastAsia"/>
        </w:rPr>
        <w:t>　　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2003-2006年精炼石油产品的制造行业资本保值增值率最好水平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2003-2006年精炼石油产品的制造行业资产负债率最好水平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2003-2006年精炼石油产品的制造行业产值利税率最好水平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2003-2006年精炼石油产品的制造行业资金利润率最好水平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2003-2006年精炼石油产品的制造行业流动资产周转次数最好水平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2003-2006年精炼石油产品的制造行业成本费用利润率最好水平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2003-2006年精炼石油产品的制造行业人均销售率最好水平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2003-2006年精炼石油产品的制造行业产成品资金占用率最好水平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2006年我国精炼石油产品的制造行业重点企业竞争状况分析（行业</w:t>
      </w:r>
      <w:r>
        <w:rPr>
          <w:rFonts w:hint="eastAsia"/>
        </w:rPr>
        <w:br/>
      </w:r>
      <w:r>
        <w:rPr>
          <w:rFonts w:hint="eastAsia"/>
        </w:rPr>
        <w:t>　　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2006年精炼石油产品的制造行业企业地区分布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投入、经营活动产生的现金流入、流出、投、资活动</w:t>
      </w:r>
      <w:r>
        <w:rPr>
          <w:rFonts w:hint="eastAsia"/>
        </w:rPr>
        <w:br/>
      </w:r>
      <w:r>
        <w:rPr>
          <w:rFonts w:hint="eastAsia"/>
        </w:rPr>
        <w:t>　　　　产生的现金流入、流出、筹资活动产生的现金流入、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2006年我国精炼石油产品的制造行业营销及投资分析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精炼石油产品的制造行业营销策略分析及建议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精炼石油产品的制造行业投资环境分析及建议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精炼石油产品的制造行业企业经营发展分析及建议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2007-2010年我国精炼石油产品的制造行业发展趋势分析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未来精炼石油产品的制造行业发展趋势分析（行业发</w:t>
      </w:r>
      <w:r>
        <w:rPr>
          <w:rFonts w:hint="eastAsia"/>
        </w:rPr>
        <w:br/>
      </w:r>
      <w:r>
        <w:rPr>
          <w:rFonts w:hint="eastAsia"/>
        </w:rPr>
        <w:t>　　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中:智:林:2007-2010年精炼石油产品的制造行业运行状况预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一、规模以上精炼石油产品的制造业经营企业通讯信息库（excel格式）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二、规模以上精炼石油产品的制造业企业经营数据库（excel格式）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75509a58042ca" w:history="1">
        <w:r>
          <w:rPr>
            <w:rStyle w:val="Hyperlink"/>
          </w:rPr>
          <w:t>2006-2010年中国精炼石油产品的制造业市场研究及发展趋势预测报告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75509a58042ca" w:history="1">
        <w:r>
          <w:rPr>
            <w:rStyle w:val="Hyperlink"/>
          </w:rPr>
          <w:t>https://www.20087.com/2007-01/R_2006_2010jinglianshiyouchanpindezhizBaoGao.html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a94313cef48df" w:history="1">
      <w:r>
        <w:rPr>
          <w:rStyle w:val="Hyperlink"/>
        </w:rPr>
        <w:t>2006-2010年中国精炼石油产品的制造业市场研究及发展趋势预测报告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jinglianshiyouchanpindezhizBaoGao.html" TargetMode="External" Id="Rc6e75509a580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jinglianshiyouchanpindezhizBaoGao.html" TargetMode="External" Id="Rc55a94313ce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2007-01-14T04:32:00Z</dcterms:created>
  <dcterms:modified xsi:type="dcterms:W3CDTF">2007-01-14T05:32:00Z</dcterms:modified>
  <dc:subject>2006-2010年中国精炼石油产品的制造业市场研究及发展趋势预测报告</dc:subject>
  <dc:title>2006-2010年中国精炼石油产品的制造业市场研究及发展趋势预测报告</dc:title>
  <cp:keywords>2006-2010年中国精炼石油产品的制造业市场研究及发展趋势预测报告</cp:keywords>
  <dc:description>2006-2010年中国精炼石油产品的制造业市场研究及发展趋势预测报告</dc:description>
</cp:coreProperties>
</file>