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21a7049a94aa3" w:history="1">
              <w:r>
                <w:rPr>
                  <w:rStyle w:val="Hyperlink"/>
                </w:rPr>
                <w:t>中国现代服务业国际竞争力研究报告（2007）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21a7049a94aa3" w:history="1">
              <w:r>
                <w:rPr>
                  <w:rStyle w:val="Hyperlink"/>
                </w:rPr>
                <w:t>中国现代服务业国际竞争力研究报告（2007）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21a7049a94aa3" w:history="1">
                <w:r>
                  <w:rPr>
                    <w:rStyle w:val="Hyperlink"/>
                  </w:rPr>
                  <w:t>https://www.20087.com/2007-02/R_zhongguoxiandaifuwuyeguojijingzhenglBaoGao.html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●服务业国际竞争理论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●我国现代服务业的基本现状</w:t>
      </w:r>
      <w:r>
        <w:rPr>
          <w:rFonts w:hint="eastAsia"/>
        </w:rPr>
        <w:br/>
      </w:r>
      <w:r>
        <w:rPr>
          <w:rFonts w:hint="eastAsia"/>
        </w:rPr>
        <w:t>　　●我国服务业的发展概况</w:t>
      </w:r>
      <w:r>
        <w:rPr>
          <w:rFonts w:hint="eastAsia"/>
        </w:rPr>
        <w:br/>
      </w:r>
      <w:r>
        <w:rPr>
          <w:rFonts w:hint="eastAsia"/>
        </w:rPr>
        <w:t>　　○我国服务业总体水平分析</w:t>
      </w:r>
      <w:r>
        <w:rPr>
          <w:rFonts w:hint="eastAsia"/>
        </w:rPr>
        <w:br/>
      </w:r>
      <w:r>
        <w:rPr>
          <w:rFonts w:hint="eastAsia"/>
        </w:rPr>
        <w:t>　　○我国服务业内部结构分析</w:t>
      </w:r>
      <w:r>
        <w:rPr>
          <w:rFonts w:hint="eastAsia"/>
        </w:rPr>
        <w:br/>
      </w:r>
      <w:r>
        <w:rPr>
          <w:rFonts w:hint="eastAsia"/>
        </w:rPr>
        <w:t>　　○我国服务业地区结构分析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●我国各地区现代服务业国际竞争力的评价结论</w:t>
      </w:r>
      <w:r>
        <w:rPr>
          <w:rFonts w:hint="eastAsia"/>
        </w:rPr>
        <w:br/>
      </w:r>
      <w:r>
        <w:rPr>
          <w:rFonts w:hint="eastAsia"/>
        </w:rPr>
        <w:t>　　●运用评价指标对我国各地区现代服务业国际竞争力的分析</w:t>
      </w:r>
      <w:r>
        <w:rPr>
          <w:rFonts w:hint="eastAsia"/>
        </w:rPr>
        <w:br/>
      </w:r>
      <w:r>
        <w:rPr>
          <w:rFonts w:hint="eastAsia"/>
        </w:rPr>
        <w:t>　　○规模竞争力指标分析</w:t>
      </w:r>
      <w:r>
        <w:rPr>
          <w:rFonts w:hint="eastAsia"/>
        </w:rPr>
        <w:br/>
      </w:r>
      <w:r>
        <w:rPr>
          <w:rFonts w:hint="eastAsia"/>
        </w:rPr>
        <w:t>　　○结构竞争力指标分析</w:t>
      </w:r>
      <w:r>
        <w:rPr>
          <w:rFonts w:hint="eastAsia"/>
        </w:rPr>
        <w:br/>
      </w:r>
      <w:r>
        <w:rPr>
          <w:rFonts w:hint="eastAsia"/>
        </w:rPr>
        <w:t>　　○科技竞争力指标分析</w:t>
      </w:r>
      <w:r>
        <w:rPr>
          <w:rFonts w:hint="eastAsia"/>
        </w:rPr>
        <w:br/>
      </w:r>
      <w:r>
        <w:rPr>
          <w:rFonts w:hint="eastAsia"/>
        </w:rPr>
        <w:t>　　●服务业国际竞争力评价体系</w:t>
      </w:r>
      <w:r>
        <w:rPr>
          <w:rFonts w:hint="eastAsia"/>
        </w:rPr>
        <w:br/>
      </w:r>
      <w:r>
        <w:rPr>
          <w:rFonts w:hint="eastAsia"/>
        </w:rPr>
        <w:t>　　○建立指标体系的基本原则</w:t>
      </w:r>
      <w:r>
        <w:rPr>
          <w:rFonts w:hint="eastAsia"/>
        </w:rPr>
        <w:br/>
      </w:r>
      <w:r>
        <w:rPr>
          <w:rFonts w:hint="eastAsia"/>
        </w:rPr>
        <w:t>　　○指标构成因素</w:t>
      </w:r>
      <w:r>
        <w:rPr>
          <w:rFonts w:hint="eastAsia"/>
        </w:rPr>
        <w:br/>
      </w:r>
      <w:r>
        <w:rPr>
          <w:rFonts w:hint="eastAsia"/>
        </w:rPr>
        <w:t>　　○评价方法的研究状况</w:t>
      </w:r>
      <w:r>
        <w:rPr>
          <w:rFonts w:hint="eastAsia"/>
        </w:rPr>
        <w:br/>
      </w:r>
      <w:r>
        <w:rPr>
          <w:rFonts w:hint="eastAsia"/>
        </w:rPr>
        <w:t>　　○粗糙集理论及相关概念</w:t>
      </w:r>
      <w:r>
        <w:rPr>
          <w:rFonts w:hint="eastAsia"/>
        </w:rPr>
        <w:br/>
      </w:r>
      <w:r>
        <w:rPr>
          <w:rFonts w:hint="eastAsia"/>
        </w:rPr>
        <w:t>　　产业结构</w:t>
      </w:r>
      <w:r>
        <w:rPr>
          <w:rFonts w:hint="eastAsia"/>
        </w:rPr>
        <w:br/>
      </w:r>
      <w:r>
        <w:rPr>
          <w:rFonts w:hint="eastAsia"/>
        </w:rPr>
        <w:t>　　●服务业的产业结构分析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●服务业竞争国际化的动因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●制约我国服务业国际竞争力提升的因素</w:t>
      </w:r>
      <w:r>
        <w:rPr>
          <w:rFonts w:hint="eastAsia"/>
        </w:rPr>
        <w:br/>
      </w:r>
      <w:r>
        <w:rPr>
          <w:rFonts w:hint="eastAsia"/>
        </w:rPr>
        <w:t>　　○城市化滞后</w:t>
      </w:r>
      <w:r>
        <w:rPr>
          <w:rFonts w:hint="eastAsia"/>
        </w:rPr>
        <w:br/>
      </w:r>
      <w:r>
        <w:rPr>
          <w:rFonts w:hint="eastAsia"/>
        </w:rPr>
        <w:t>　　○现代服务业发展相对不足</w:t>
      </w:r>
      <w:r>
        <w:rPr>
          <w:rFonts w:hint="eastAsia"/>
        </w:rPr>
        <w:br/>
      </w:r>
      <w:r>
        <w:rPr>
          <w:rFonts w:hint="eastAsia"/>
        </w:rPr>
        <w:t>　　○服务业市场化、国际化程度低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●现代服务业总体发展的国际比较</w:t>
      </w:r>
      <w:r>
        <w:rPr>
          <w:rFonts w:hint="eastAsia"/>
        </w:rPr>
        <w:br/>
      </w:r>
      <w:r>
        <w:rPr>
          <w:rFonts w:hint="eastAsia"/>
        </w:rPr>
        <w:t>　　○服务业分行业占GDP比重</w:t>
      </w:r>
      <w:r>
        <w:rPr>
          <w:rFonts w:hint="eastAsia"/>
        </w:rPr>
        <w:br/>
      </w:r>
      <w:r>
        <w:rPr>
          <w:rFonts w:hint="eastAsia"/>
        </w:rPr>
        <w:t>　　○服务业分行业就业比重</w:t>
      </w:r>
      <w:r>
        <w:rPr>
          <w:rFonts w:hint="eastAsia"/>
        </w:rPr>
        <w:br/>
      </w:r>
      <w:r>
        <w:rPr>
          <w:rFonts w:hint="eastAsia"/>
        </w:rPr>
        <w:t>　　●现代服务业国际竞争力三个指标的国际比较</w:t>
      </w:r>
      <w:r>
        <w:rPr>
          <w:rFonts w:hint="eastAsia"/>
        </w:rPr>
        <w:br/>
      </w:r>
      <w:r>
        <w:rPr>
          <w:rFonts w:hint="eastAsia"/>
        </w:rPr>
        <w:t>　　○显示比较优势指数（RCA）</w:t>
      </w:r>
      <w:r>
        <w:rPr>
          <w:rFonts w:hint="eastAsia"/>
        </w:rPr>
        <w:br/>
      </w:r>
      <w:r>
        <w:rPr>
          <w:rFonts w:hint="eastAsia"/>
        </w:rPr>
        <w:t>　　○净出口指数（TC）</w:t>
      </w:r>
      <w:r>
        <w:rPr>
          <w:rFonts w:hint="eastAsia"/>
        </w:rPr>
        <w:br/>
      </w:r>
      <w:r>
        <w:rPr>
          <w:rFonts w:hint="eastAsia"/>
        </w:rPr>
        <w:t>　　○国际市场占有率</w:t>
      </w:r>
      <w:r>
        <w:rPr>
          <w:rFonts w:hint="eastAsia"/>
        </w:rPr>
        <w:br/>
      </w:r>
      <w:r>
        <w:rPr>
          <w:rFonts w:hint="eastAsia"/>
        </w:rPr>
        <w:t>　　●现代服务业行业中几个其他代表性指标的国际比较</w:t>
      </w:r>
      <w:r>
        <w:rPr>
          <w:rFonts w:hint="eastAsia"/>
        </w:rPr>
        <w:br/>
      </w:r>
      <w:r>
        <w:rPr>
          <w:rFonts w:hint="eastAsia"/>
        </w:rPr>
        <w:t>　　●现代服务业发展国际比较成因探析</w:t>
      </w:r>
      <w:r>
        <w:rPr>
          <w:rFonts w:hint="eastAsia"/>
        </w:rPr>
        <w:br/>
      </w:r>
      <w:r>
        <w:rPr>
          <w:rFonts w:hint="eastAsia"/>
        </w:rPr>
        <w:t>　　●我国服务业竞争力的国际比较</w:t>
      </w:r>
      <w:r>
        <w:rPr>
          <w:rFonts w:hint="eastAsia"/>
        </w:rPr>
        <w:br/>
      </w:r>
      <w:r>
        <w:rPr>
          <w:rFonts w:hint="eastAsia"/>
        </w:rPr>
        <w:t>　　○服务贸易竞争指数分析</w:t>
      </w:r>
      <w:r>
        <w:rPr>
          <w:rFonts w:hint="eastAsia"/>
        </w:rPr>
        <w:br/>
      </w:r>
      <w:r>
        <w:rPr>
          <w:rFonts w:hint="eastAsia"/>
        </w:rPr>
        <w:t>　　○国际市场占有率分析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●美国发展服务业的相关政策</w:t>
      </w:r>
      <w:r>
        <w:rPr>
          <w:rFonts w:hint="eastAsia"/>
        </w:rPr>
        <w:br/>
      </w:r>
      <w:r>
        <w:rPr>
          <w:rFonts w:hint="eastAsia"/>
        </w:rPr>
        <w:t>　　○美国服务贸易政策</w:t>
      </w:r>
      <w:r>
        <w:rPr>
          <w:rFonts w:hint="eastAsia"/>
        </w:rPr>
        <w:br/>
      </w:r>
      <w:r>
        <w:rPr>
          <w:rFonts w:hint="eastAsia"/>
        </w:rPr>
        <w:t>　　○美国对知识经济的支持与引导</w:t>
      </w:r>
      <w:r>
        <w:rPr>
          <w:rFonts w:hint="eastAsia"/>
        </w:rPr>
        <w:br/>
      </w:r>
      <w:r>
        <w:rPr>
          <w:rFonts w:hint="eastAsia"/>
        </w:rPr>
        <w:t>　　●印度在服务贸易中的政府行为</w:t>
      </w:r>
      <w:r>
        <w:rPr>
          <w:rFonts w:hint="eastAsia"/>
        </w:rPr>
        <w:br/>
      </w:r>
      <w:r>
        <w:rPr>
          <w:rFonts w:hint="eastAsia"/>
        </w:rPr>
        <w:t>　　●韩国旅游业的发展模式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●充分利用政府职能，提升我国现代服务业国际竞争力</w:t>
      </w:r>
      <w:r>
        <w:rPr>
          <w:rFonts w:hint="eastAsia"/>
        </w:rPr>
        <w:br/>
      </w:r>
      <w:r>
        <w:rPr>
          <w:rFonts w:hint="eastAsia"/>
        </w:rPr>
        <w:t>　　○创造良好的竞争软环境和硬环境</w:t>
      </w:r>
      <w:r>
        <w:rPr>
          <w:rFonts w:hint="eastAsia"/>
        </w:rPr>
        <w:br/>
      </w:r>
      <w:r>
        <w:rPr>
          <w:rFonts w:hint="eastAsia"/>
        </w:rPr>
        <w:t>　　○对现代服务业的发展给予政策扶持</w:t>
      </w:r>
      <w:r>
        <w:rPr>
          <w:rFonts w:hint="eastAsia"/>
        </w:rPr>
        <w:br/>
      </w:r>
      <w:r>
        <w:rPr>
          <w:rFonts w:hint="eastAsia"/>
        </w:rPr>
        <w:t>　　○不断提高政府管理水平</w:t>
      </w:r>
      <w:r>
        <w:rPr>
          <w:rFonts w:hint="eastAsia"/>
        </w:rPr>
        <w:br/>
      </w:r>
      <w:r>
        <w:rPr>
          <w:rFonts w:hint="eastAsia"/>
        </w:rPr>
        <w:t>　　●优化行业结构和区域结构，提升我国现代服务业国际竞争力</w:t>
      </w:r>
      <w:r>
        <w:rPr>
          <w:rFonts w:hint="eastAsia"/>
        </w:rPr>
        <w:br/>
      </w:r>
      <w:r>
        <w:rPr>
          <w:rFonts w:hint="eastAsia"/>
        </w:rPr>
        <w:t>　　○促进现代服务业内部结构优化</w:t>
      </w:r>
      <w:r>
        <w:rPr>
          <w:rFonts w:hint="eastAsia"/>
        </w:rPr>
        <w:br/>
      </w:r>
      <w:r>
        <w:rPr>
          <w:rFonts w:hint="eastAsia"/>
        </w:rPr>
        <w:t>　　○促进现代服务业区域布局科学化</w:t>
      </w:r>
      <w:r>
        <w:rPr>
          <w:rFonts w:hint="eastAsia"/>
        </w:rPr>
        <w:br/>
      </w:r>
      <w:r>
        <w:rPr>
          <w:rFonts w:hint="eastAsia"/>
        </w:rPr>
        <w:t>　　●注重现代服务业的人才培养，提升我国现代服务业国际竞争力</w:t>
      </w:r>
      <w:r>
        <w:rPr>
          <w:rFonts w:hint="eastAsia"/>
        </w:rPr>
        <w:br/>
      </w:r>
      <w:r>
        <w:rPr>
          <w:rFonts w:hint="eastAsia"/>
        </w:rPr>
        <w:t>　　●实施“引进来，走出去”的战略，提升我国现代服务业国际竞争力</w:t>
      </w:r>
      <w:r>
        <w:rPr>
          <w:rFonts w:hint="eastAsia"/>
        </w:rPr>
        <w:br/>
      </w:r>
      <w:r>
        <w:rPr>
          <w:rFonts w:hint="eastAsia"/>
        </w:rPr>
        <w:t>　　●加强服务营销</w:t>
      </w:r>
      <w:r>
        <w:rPr>
          <w:rFonts w:hint="eastAsia"/>
        </w:rPr>
        <w:br/>
      </w:r>
      <w:r>
        <w:rPr>
          <w:rFonts w:hint="eastAsia"/>
        </w:rPr>
        <w:t>　　●强化服务企业竞争实力</w:t>
      </w:r>
      <w:r>
        <w:rPr>
          <w:rFonts w:hint="eastAsia"/>
        </w:rPr>
        <w:br/>
      </w:r>
      <w:r>
        <w:rPr>
          <w:rFonts w:hint="eastAsia"/>
        </w:rPr>
        <w:t>　　●优化服务业产业结构</w:t>
      </w:r>
      <w:r>
        <w:rPr>
          <w:rFonts w:hint="eastAsia"/>
        </w:rPr>
        <w:br/>
      </w:r>
      <w:r>
        <w:rPr>
          <w:rFonts w:hint="eastAsia"/>
        </w:rPr>
        <w:t>　　●改革宏观管理</w:t>
      </w:r>
      <w:r>
        <w:rPr>
          <w:rFonts w:hint="eastAsia"/>
        </w:rPr>
        <w:br/>
      </w:r>
      <w:r>
        <w:rPr>
          <w:rFonts w:hint="eastAsia"/>
        </w:rPr>
        <w:t>　　○深化体制改革</w:t>
      </w:r>
      <w:r>
        <w:rPr>
          <w:rFonts w:hint="eastAsia"/>
        </w:rPr>
        <w:br/>
      </w:r>
      <w:r>
        <w:rPr>
          <w:rFonts w:hint="eastAsia"/>
        </w:rPr>
        <w:t>　　○实施适度保护</w:t>
      </w:r>
      <w:r>
        <w:rPr>
          <w:rFonts w:hint="eastAsia"/>
        </w:rPr>
        <w:br/>
      </w:r>
      <w:r>
        <w:rPr>
          <w:rFonts w:hint="eastAsia"/>
        </w:rPr>
        <w:t>　　○注重基础公共事业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●我国各地区现代服务业国际竞争力实证分析</w:t>
      </w:r>
      <w:r>
        <w:rPr>
          <w:rFonts w:hint="eastAsia"/>
        </w:rPr>
        <w:br/>
      </w:r>
      <w:r>
        <w:rPr>
          <w:rFonts w:hint="eastAsia"/>
        </w:rPr>
        <w:t>　　○确定评价目的</w:t>
      </w:r>
      <w:r>
        <w:rPr>
          <w:rFonts w:hint="eastAsia"/>
        </w:rPr>
        <w:br/>
      </w:r>
      <w:r>
        <w:rPr>
          <w:rFonts w:hint="eastAsia"/>
        </w:rPr>
        <w:t>　　○选择决策单元</w:t>
      </w:r>
      <w:r>
        <w:rPr>
          <w:rFonts w:hint="eastAsia"/>
        </w:rPr>
        <w:br/>
      </w:r>
      <w:r>
        <w:rPr>
          <w:rFonts w:hint="eastAsia"/>
        </w:rPr>
        <w:t>　　○建立输入输出指标</w:t>
      </w:r>
      <w:r>
        <w:rPr>
          <w:rFonts w:hint="eastAsia"/>
        </w:rPr>
        <w:br/>
      </w:r>
      <w:r>
        <w:rPr>
          <w:rFonts w:hint="eastAsia"/>
        </w:rPr>
        <w:t>　　○选择</w:t>
      </w:r>
      <w:r>
        <w:rPr>
          <w:rFonts w:hint="eastAsia"/>
        </w:rPr>
        <w:br/>
      </w:r>
      <w:r>
        <w:rPr>
          <w:rFonts w:hint="eastAsia"/>
        </w:rPr>
        <w:t>　　○DEA评价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21a7049a94aa3" w:history="1">
        <w:r>
          <w:rPr>
            <w:rStyle w:val="Hyperlink"/>
          </w:rPr>
          <w:t>中国现代服务业国际竞争力研究报告（2007）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21a7049a94aa3" w:history="1">
        <w:r>
          <w:rPr>
            <w:rStyle w:val="Hyperlink"/>
          </w:rPr>
          <w:t>https://www.20087.com/2007-02/R_zhongguoxiandaifuwuyeguojijingzhenglBaoGao.html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fe2db8a44482" w:history="1">
      <w:r>
        <w:rPr>
          <w:rStyle w:val="Hyperlink"/>
        </w:rPr>
        <w:t>中国现代服务业国际竞争力研究报告（2007）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xiandaifuwuyeguojijingzhenglBaoGao.html" TargetMode="External" Id="Rca621a7049a9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xiandaifuwuyeguojijingzhenglBaoGao.html" TargetMode="External" Id="R97a5fe2db8a4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2007-02-11T06:58:00Z</dcterms:created>
  <dcterms:modified xsi:type="dcterms:W3CDTF">2007-02-11T07:58:00Z</dcterms:modified>
  <dc:subject>中国现代服务业国际竞争力研究报告（2007）</dc:subject>
  <dc:title>中国现代服务业国际竞争力研究报告（2007）</dc:title>
  <cp:keywords>中国现代服务业国际竞争力研究报告（2007）</cp:keywords>
  <dc:description>中国现代服务业国际竞争力研究报告（2007）</dc:description>
</cp:coreProperties>
</file>