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8bb2312314aa7" w:history="1">
              <w:r>
                <w:rPr>
                  <w:rStyle w:val="Hyperlink"/>
                </w:rPr>
                <w:t>中国钢铁工业竞争力国际竞争力研究报告（2007）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8bb2312314aa7" w:history="1">
              <w:r>
                <w:rPr>
                  <w:rStyle w:val="Hyperlink"/>
                </w:rPr>
                <w:t>中国钢铁工业竞争力国际竞争力研究报告（2007）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58bb2312314aa7" w:history="1">
                <w:r>
                  <w:rPr>
                    <w:rStyle w:val="Hyperlink"/>
                  </w:rPr>
                  <w:t>https://www.20087.com/2007-02/R_zhongguogangtiegongyejingzhengliguojBaoGao.html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发展分析】</w:t>
      </w:r>
      <w:r>
        <w:rPr>
          <w:rFonts w:hint="eastAsia"/>
        </w:rPr>
        <w:br/>
      </w:r>
      <w:r>
        <w:rPr>
          <w:rFonts w:hint="eastAsia"/>
        </w:rPr>
        <w:t>　　●我国钢铁工业的历史和现状</w:t>
      </w:r>
      <w:r>
        <w:rPr>
          <w:rFonts w:hint="eastAsia"/>
        </w:rPr>
        <w:br/>
      </w:r>
      <w:r>
        <w:rPr>
          <w:rFonts w:hint="eastAsia"/>
        </w:rPr>
        <w:t>　　○我国钢铁工业技术创新成就</w:t>
      </w:r>
      <w:r>
        <w:rPr>
          <w:rFonts w:hint="eastAsia"/>
        </w:rPr>
        <w:br/>
      </w:r>
      <w:r>
        <w:rPr>
          <w:rFonts w:hint="eastAsia"/>
        </w:rPr>
        <w:t>　　○我国钢铁工业的差距</w:t>
      </w:r>
      <w:r>
        <w:rPr>
          <w:rFonts w:hint="eastAsia"/>
        </w:rPr>
        <w:br/>
      </w:r>
      <w:r>
        <w:rPr>
          <w:rFonts w:hint="eastAsia"/>
        </w:rPr>
        <w:t>　　●我国钢铁工业国际竞争力的定量分析</w:t>
      </w:r>
      <w:r>
        <w:rPr>
          <w:rFonts w:hint="eastAsia"/>
        </w:rPr>
        <w:br/>
      </w:r>
      <w:r>
        <w:rPr>
          <w:rFonts w:hint="eastAsia"/>
        </w:rPr>
        <w:t>　　○国际市场占有率</w:t>
      </w:r>
      <w:r>
        <w:rPr>
          <w:rFonts w:hint="eastAsia"/>
        </w:rPr>
        <w:br/>
      </w:r>
      <w:r>
        <w:rPr>
          <w:rFonts w:hint="eastAsia"/>
        </w:rPr>
        <w:t>　　○“显示”比较优势指数</w:t>
      </w:r>
      <w:r>
        <w:rPr>
          <w:rFonts w:hint="eastAsia"/>
        </w:rPr>
        <w:br/>
      </w:r>
      <w:r>
        <w:rPr>
          <w:rFonts w:hint="eastAsia"/>
        </w:rPr>
        <w:t>　　○贸易竞争优势指数</w:t>
      </w:r>
      <w:r>
        <w:rPr>
          <w:rFonts w:hint="eastAsia"/>
        </w:rPr>
        <w:br/>
      </w:r>
      <w:r>
        <w:rPr>
          <w:rFonts w:hint="eastAsia"/>
        </w:rPr>
        <w:t>　　○相对贸易优势比较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●世界钢铁工业技术创新的历史进程</w:t>
      </w:r>
      <w:r>
        <w:rPr>
          <w:rFonts w:hint="eastAsia"/>
        </w:rPr>
        <w:br/>
      </w:r>
      <w:r>
        <w:rPr>
          <w:rFonts w:hint="eastAsia"/>
        </w:rPr>
        <w:t>　　○技术创新促进了钢铁工业的诞生</w:t>
      </w:r>
      <w:r>
        <w:rPr>
          <w:rFonts w:hint="eastAsia"/>
        </w:rPr>
        <w:br/>
      </w:r>
      <w:r>
        <w:rPr>
          <w:rFonts w:hint="eastAsia"/>
        </w:rPr>
        <w:t>　　○技术创新推动……</w:t>
      </w:r>
      <w:r>
        <w:rPr>
          <w:rFonts w:hint="eastAsia"/>
        </w:rPr>
        <w:br/>
      </w:r>
      <w:r>
        <w:rPr>
          <w:rFonts w:hint="eastAsia"/>
        </w:rPr>
        <w:t>　　●国外钢铁产业发展经验借鉴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●技术创新对提高我国钢铁企业核心竞争力的效应</w:t>
      </w:r>
      <w:r>
        <w:rPr>
          <w:rFonts w:hint="eastAsia"/>
        </w:rPr>
        <w:br/>
      </w:r>
      <w:r>
        <w:rPr>
          <w:rFonts w:hint="eastAsia"/>
        </w:rPr>
        <w:t>　　○技术创新的自催化效应</w:t>
      </w:r>
      <w:r>
        <w:rPr>
          <w:rFonts w:hint="eastAsia"/>
        </w:rPr>
        <w:br/>
      </w:r>
      <w:r>
        <w:rPr>
          <w:rFonts w:hint="eastAsia"/>
        </w:rPr>
        <w:t>　　○技术创新的低成本扩散与收益放大效应</w:t>
      </w:r>
      <w:r>
        <w:rPr>
          <w:rFonts w:hint="eastAsia"/>
        </w:rPr>
        <w:br/>
      </w:r>
      <w:r>
        <w:rPr>
          <w:rFonts w:hint="eastAsia"/>
        </w:rPr>
        <w:t>　　○技术创新增强企业整体实力效应</w:t>
      </w:r>
      <w:r>
        <w:rPr>
          <w:rFonts w:hint="eastAsia"/>
        </w:rPr>
        <w:br/>
      </w:r>
      <w:r>
        <w:rPr>
          <w:rFonts w:hint="eastAsia"/>
        </w:rPr>
        <w:t>　　●影响我国钢铁工业竞争力的主要因素</w:t>
      </w:r>
      <w:r>
        <w:rPr>
          <w:rFonts w:hint="eastAsia"/>
        </w:rPr>
        <w:br/>
      </w:r>
      <w:r>
        <w:rPr>
          <w:rFonts w:hint="eastAsia"/>
        </w:rPr>
        <w:t>　　○先进产能与落后产能并存</w:t>
      </w:r>
      <w:r>
        <w:rPr>
          <w:rFonts w:hint="eastAsia"/>
        </w:rPr>
        <w:br/>
      </w:r>
      <w:r>
        <w:rPr>
          <w:rFonts w:hint="eastAsia"/>
        </w:rPr>
        <w:t>　　○我国钢铁产业的高端产品与国外存在差距</w:t>
      </w:r>
      <w:r>
        <w:rPr>
          <w:rFonts w:hint="eastAsia"/>
        </w:rPr>
        <w:br/>
      </w:r>
      <w:r>
        <w:rPr>
          <w:rFonts w:hint="eastAsia"/>
        </w:rPr>
        <w:t>　　○我国钢铁工业技术改造进程缓慢</w:t>
      </w:r>
      <w:r>
        <w:rPr>
          <w:rFonts w:hint="eastAsia"/>
        </w:rPr>
        <w:br/>
      </w:r>
      <w:r>
        <w:rPr>
          <w:rFonts w:hint="eastAsia"/>
        </w:rPr>
        <w:t>　　●制约因素分析</w:t>
      </w:r>
      <w:r>
        <w:rPr>
          <w:rFonts w:hint="eastAsia"/>
        </w:rPr>
        <w:br/>
      </w:r>
      <w:r>
        <w:rPr>
          <w:rFonts w:hint="eastAsia"/>
        </w:rPr>
        <w:t>　　○钢铁行业外部制约因素分析</w:t>
      </w:r>
      <w:r>
        <w:rPr>
          <w:rFonts w:hint="eastAsia"/>
        </w:rPr>
        <w:br/>
      </w:r>
      <w:r>
        <w:rPr>
          <w:rFonts w:hint="eastAsia"/>
        </w:rPr>
        <w:t>　　○钢铁企业内部制约因素分析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●各项指标的横向对比</w:t>
      </w:r>
      <w:r>
        <w:rPr>
          <w:rFonts w:hint="eastAsia"/>
        </w:rPr>
        <w:br/>
      </w:r>
      <w:r>
        <w:rPr>
          <w:rFonts w:hint="eastAsia"/>
        </w:rPr>
        <w:t>　　○指标选取的原则</w:t>
      </w:r>
      <w:r>
        <w:rPr>
          <w:rFonts w:hint="eastAsia"/>
        </w:rPr>
        <w:br/>
      </w:r>
      <w:r>
        <w:rPr>
          <w:rFonts w:hint="eastAsia"/>
        </w:rPr>
        <w:t>　　○选取指标的说明</w:t>
      </w:r>
      <w:r>
        <w:rPr>
          <w:rFonts w:hint="eastAsia"/>
        </w:rPr>
        <w:br/>
      </w:r>
      <w:r>
        <w:rPr>
          <w:rFonts w:hint="eastAsia"/>
        </w:rPr>
        <w:t>　　●构建竞争力评价指标体系</w:t>
      </w:r>
      <w:r>
        <w:rPr>
          <w:rFonts w:hint="eastAsia"/>
        </w:rPr>
        <w:br/>
      </w:r>
      <w:r>
        <w:rPr>
          <w:rFonts w:hint="eastAsia"/>
        </w:rPr>
        <w:t>　　○相关理论概述</w:t>
      </w:r>
      <w:r>
        <w:rPr>
          <w:rFonts w:hint="eastAsia"/>
        </w:rPr>
        <w:br/>
      </w:r>
      <w:r>
        <w:rPr>
          <w:rFonts w:hint="eastAsia"/>
        </w:rPr>
        <w:t>　　○构建钢铁企业竞争力评价指标体系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●我国钢铁工业技术创新的战略目标</w:t>
      </w:r>
      <w:r>
        <w:rPr>
          <w:rFonts w:hint="eastAsia"/>
        </w:rPr>
        <w:br/>
      </w:r>
      <w:r>
        <w:rPr>
          <w:rFonts w:hint="eastAsia"/>
        </w:rPr>
        <w:t>　　●提升我国钢铁企业核心竞争力的技术创新途径</w:t>
      </w:r>
      <w:r>
        <w:rPr>
          <w:rFonts w:hint="eastAsia"/>
        </w:rPr>
        <w:br/>
      </w:r>
      <w:r>
        <w:rPr>
          <w:rFonts w:hint="eastAsia"/>
        </w:rPr>
        <w:t>　　○面向市场，加速建立、健全企业技术创新机制</w:t>
      </w:r>
      <w:r>
        <w:rPr>
          <w:rFonts w:hint="eastAsia"/>
        </w:rPr>
        <w:br/>
      </w:r>
      <w:r>
        <w:rPr>
          <w:rFonts w:hint="eastAsia"/>
        </w:rPr>
        <w:t>　　○面向国际，加速战略性产业重组</w:t>
      </w:r>
      <w:r>
        <w:rPr>
          <w:rFonts w:hint="eastAsia"/>
        </w:rPr>
        <w:br/>
      </w:r>
      <w:r>
        <w:rPr>
          <w:rFonts w:hint="eastAsia"/>
        </w:rPr>
        <w:t>　　○在战略性改制改组基础上进行技术改造</w:t>
      </w:r>
      <w:r>
        <w:rPr>
          <w:rFonts w:hint="eastAsia"/>
        </w:rPr>
        <w:br/>
      </w:r>
      <w:r>
        <w:rPr>
          <w:rFonts w:hint="eastAsia"/>
        </w:rPr>
        <w:t>　　○先进装备的国产化</w:t>
      </w:r>
      <w:r>
        <w:rPr>
          <w:rFonts w:hint="eastAsia"/>
        </w:rPr>
        <w:br/>
      </w:r>
      <w:r>
        <w:rPr>
          <w:rFonts w:hint="eastAsia"/>
        </w:rPr>
        <w:t>　　○点面结合，在全国钢铁企业根据三个不同层次，</w:t>
      </w:r>
      <w:r>
        <w:rPr>
          <w:rFonts w:hint="eastAsia"/>
        </w:rPr>
        <w:br/>
      </w:r>
      <w:r>
        <w:rPr>
          <w:rFonts w:hint="eastAsia"/>
        </w:rPr>
        <w:t>　　○推广应用信息技术</w:t>
      </w:r>
      <w:r>
        <w:rPr>
          <w:rFonts w:hint="eastAsia"/>
        </w:rPr>
        <w:br/>
      </w:r>
      <w:r>
        <w:rPr>
          <w:rFonts w:hint="eastAsia"/>
        </w:rPr>
        <w:t>　　○注重知识产权的保护和管理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●评价体系的应用：攀钢竞争力评价</w:t>
      </w:r>
      <w:r>
        <w:rPr>
          <w:rFonts w:hint="eastAsia"/>
        </w:rPr>
        <w:br/>
      </w:r>
      <w:r>
        <w:rPr>
          <w:rFonts w:hint="eastAsia"/>
        </w:rPr>
        <w:t>　　○各项数据的横向对比</w:t>
      </w:r>
      <w:r>
        <w:rPr>
          <w:rFonts w:hint="eastAsia"/>
        </w:rPr>
        <w:br/>
      </w:r>
      <w:r>
        <w:rPr>
          <w:rFonts w:hint="eastAsia"/>
        </w:rPr>
        <w:t>　　○攀钢竞争力评价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8bb2312314aa7" w:history="1">
        <w:r>
          <w:rPr>
            <w:rStyle w:val="Hyperlink"/>
          </w:rPr>
          <w:t>中国钢铁工业竞争力国际竞争力研究报告（2007）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58bb2312314aa7" w:history="1">
        <w:r>
          <w:rPr>
            <w:rStyle w:val="Hyperlink"/>
          </w:rPr>
          <w:t>https://www.20087.com/2007-02/R_zhongguogangtiegongyejingzhengliguojBaoGao.html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b79511cf54885" w:history="1">
      <w:r>
        <w:rPr>
          <w:rStyle w:val="Hyperlink"/>
        </w:rPr>
        <w:t>中国钢铁工业竞争力国际竞争力研究报告（2007）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gangtiegongyejingzhengliguojBaoGao.html" TargetMode="External" Id="R5158bb231231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gangtiegongyejingzhengliguojBaoGao.html" TargetMode="External" Id="R7bbb79511cf5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2007-02-26T02:46:00Z</dcterms:created>
  <dcterms:modified xsi:type="dcterms:W3CDTF">2007-02-26T03:46:00Z</dcterms:modified>
  <dc:subject>中国钢铁工业竞争力国际竞争力研究报告（2007）</dc:subject>
  <dc:title>中国钢铁工业竞争力国际竞争力研究报告（2007）</dc:title>
  <cp:keywords>中国钢铁工业竞争力国际竞争力研究报告（2007）</cp:keywords>
  <dc:description>中国钢铁工业竞争力国际竞争力研究报告（2007）</dc:description>
</cp:coreProperties>
</file>