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0f7e5f7904f7e" w:history="1">
              <w:r>
                <w:rPr>
                  <w:rStyle w:val="Hyperlink"/>
                </w:rPr>
                <w:t>长虹企业创新发展研究报告（2007）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0f7e5f7904f7e" w:history="1">
              <w:r>
                <w:rPr>
                  <w:rStyle w:val="Hyperlink"/>
                </w:rPr>
                <w:t>长虹企业创新发展研究报告（2007）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0f7e5f7904f7e" w:history="1">
                <w:r>
                  <w:rPr>
                    <w:rStyle w:val="Hyperlink"/>
                  </w:rPr>
                  <w:t>https://www.20087.com/2007-02/R_changhongqiyechuangxinfazhanyanjiu20BaoGao.html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2001年加入WTO开始，中国家电企业便遭受到层出不穷、无数次的反倾销诉讼，这让家电企业无所适从。造成这么多反倾销案件的最主要原因，是中国在成为世界家电制造大国的过程中没有掌握核心技术，缺乏自主创新。</w:t>
      </w:r>
      <w:r>
        <w:rPr>
          <w:rFonts w:hint="eastAsia"/>
        </w:rPr>
        <w:br/>
      </w:r>
      <w:r>
        <w:rPr>
          <w:rFonts w:hint="eastAsia"/>
        </w:rPr>
        <w:t>　　而今天让我们值得高兴的是，作为中国家电业的老牌企业长虹，在经历了风风雨雨的调整之后，终于找到自己的定位和出路。长虹以整合产品开发的核心思想为指导，转变创新观念、重视战略指导、加强技术管理，培育关键技术创新、系统集成创新、商业模式创新三大创新能力，构建长虹整体经营创新路径，促进产业优化升级，加速向3C信息家电转型，势必为整个行业寻找到新的发展路径。</w:t>
      </w:r>
      <w:r>
        <w:rPr>
          <w:rFonts w:hint="eastAsia"/>
        </w:rPr>
        <w:br/>
      </w:r>
      <w:r>
        <w:rPr>
          <w:rFonts w:hint="eastAsia"/>
        </w:rPr>
        <w:t>　　为应对技术发展、3C融合、商业模式变化等方面的压力，长虹在产业价值链方面，通过引进消化基础上的创新和原始创新，向关键部品、软件转移；在产业结构方面，通过集成创新，寻求战略合作，向信息家电、IT产品转移；在产业商业模式方面，通过模式创新和结成战略联盟，向产品、服务和内容综合提供转移。</w:t>
      </w:r>
      <w:r>
        <w:rPr>
          <w:rFonts w:hint="eastAsia"/>
        </w:rPr>
        <w:br/>
      </w:r>
      <w:r>
        <w:rPr>
          <w:rFonts w:hint="eastAsia"/>
        </w:rPr>
        <w:t>　　通过技术创新战略研究、技术创新体系建设以及技术创新项目推进，长虹形成IC设计、嵌入式软件设计、工业设计三大核心技术能力，这三大核心技术能力都立足于3C信息家电，为帮助消费者实现C生活梦想提供了根本支撑。</w:t>
      </w:r>
      <w:r>
        <w:rPr>
          <w:rFonts w:hint="eastAsia"/>
        </w:rPr>
        <w:br/>
      </w:r>
      <w:r>
        <w:rPr>
          <w:rFonts w:hint="eastAsia"/>
        </w:rPr>
        <w:t>　　当前世界电子家电业正处于3C融合的激烈调整期，中国家电业要实现从传统家电制造到3C信息家电集成的转变，是一个复杂的系统工程，而长虹通过对企业自有技术、产业架构、组织形态等方面的大力构建，推出成套家电的C家庭计划，是基于这一转变的成功实践，对中国家电业快速正确地转型具有重大的启蒙意义。</w:t>
      </w:r>
      <w:r>
        <w:rPr>
          <w:rFonts w:hint="eastAsia"/>
        </w:rPr>
        <w:br/>
      </w:r>
      <w:r>
        <w:rPr>
          <w:rFonts w:hint="eastAsia"/>
        </w:rPr>
        <w:t>　　作为有着优良创新传统的企业，长虹的创新无疑会给整个家电业带来生机和活力，引领中国家电企业把自主创新上升为企业战略，通过建立健全创新体系和机制，使创新行为逐渐制度化、常态化，必然会使中国家电企业具有更加强大的国际市场竞争力。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●长虹C战略加速 中国家电业自主品牌崛起</w:t>
      </w:r>
      <w:r>
        <w:rPr>
          <w:rFonts w:hint="eastAsia"/>
        </w:rPr>
        <w:br/>
      </w:r>
      <w:r>
        <w:rPr>
          <w:rFonts w:hint="eastAsia"/>
        </w:rPr>
        <w:t>　　●长虹创新有启蒙意义</w:t>
      </w:r>
      <w:r>
        <w:rPr>
          <w:rFonts w:hint="eastAsia"/>
        </w:rPr>
        <w:br/>
      </w:r>
      <w:r>
        <w:rPr>
          <w:rFonts w:hint="eastAsia"/>
        </w:rPr>
        <w:t>　　●系统创新 长虹谋划中国家电新路径</w:t>
      </w:r>
      <w:r>
        <w:rPr>
          <w:rFonts w:hint="eastAsia"/>
        </w:rPr>
        <w:br/>
      </w:r>
      <w:r>
        <w:rPr>
          <w:rFonts w:hint="eastAsia"/>
        </w:rPr>
        <w:t>　　●打造新长虹 尽来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○引进技术，奠定发展的坚实基础</w:t>
      </w:r>
      <w:r>
        <w:rPr>
          <w:rFonts w:hint="eastAsia"/>
        </w:rPr>
        <w:br/>
      </w:r>
      <w:r>
        <w:rPr>
          <w:rFonts w:hint="eastAsia"/>
        </w:rPr>
        <w:t>　　○创新，融进自己的血液</w:t>
      </w:r>
      <w:r>
        <w:rPr>
          <w:rFonts w:hint="eastAsia"/>
        </w:rPr>
        <w:br/>
      </w:r>
      <w:r>
        <w:rPr>
          <w:rFonts w:hint="eastAsia"/>
        </w:rPr>
        <w:t>　　○技术开发与合作，提高核心技术</w:t>
      </w:r>
      <w:r>
        <w:rPr>
          <w:rFonts w:hint="eastAsia"/>
        </w:rPr>
        <w:br/>
      </w:r>
      <w:r>
        <w:rPr>
          <w:rFonts w:hint="eastAsia"/>
        </w:rPr>
        <w:t>　　○长虹的业绩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●长虹彩电营销行为的反倾销角度分析</w:t>
      </w:r>
      <w:r>
        <w:rPr>
          <w:rFonts w:hint="eastAsia"/>
        </w:rPr>
        <w:br/>
      </w:r>
      <w:r>
        <w:rPr>
          <w:rFonts w:hint="eastAsia"/>
        </w:rPr>
        <w:t>　　●SWOT 分析</w:t>
      </w:r>
      <w:r>
        <w:rPr>
          <w:rFonts w:hint="eastAsia"/>
        </w:rPr>
        <w:br/>
      </w:r>
      <w:r>
        <w:rPr>
          <w:rFonts w:hint="eastAsia"/>
        </w:rPr>
        <w:t>　　品牌市场结构</w:t>
      </w:r>
      <w:r>
        <w:rPr>
          <w:rFonts w:hint="eastAsia"/>
        </w:rPr>
        <w:br/>
      </w:r>
      <w:r>
        <w:rPr>
          <w:rFonts w:hint="eastAsia"/>
        </w:rPr>
        <w:t>　　●长虹宣布新品牌标识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●长虹进行国际化经营的时代必然性</w:t>
      </w:r>
      <w:r>
        <w:rPr>
          <w:rFonts w:hint="eastAsia"/>
        </w:rPr>
        <w:br/>
      </w:r>
      <w:r>
        <w:rPr>
          <w:rFonts w:hint="eastAsia"/>
        </w:rPr>
        <w:t>　　○长虹的国际化战略回顾</w:t>
      </w:r>
      <w:r>
        <w:rPr>
          <w:rFonts w:hint="eastAsia"/>
        </w:rPr>
        <w:br/>
      </w:r>
      <w:r>
        <w:rPr>
          <w:rFonts w:hint="eastAsia"/>
        </w:rPr>
        <w:t>　　○提升长虹品牌国际知名度</w:t>
      </w:r>
      <w:r>
        <w:rPr>
          <w:rFonts w:hint="eastAsia"/>
        </w:rPr>
        <w:br/>
      </w:r>
      <w:r>
        <w:rPr>
          <w:rFonts w:hint="eastAsia"/>
        </w:rPr>
        <w:t>　　○以品质、速度树“中国造”形象</w:t>
      </w:r>
      <w:r>
        <w:rPr>
          <w:rFonts w:hint="eastAsia"/>
        </w:rPr>
        <w:br/>
      </w:r>
      <w:r>
        <w:rPr>
          <w:rFonts w:hint="eastAsia"/>
        </w:rPr>
        <w:t>　　○细分市场需求，产品销售实施差异化</w:t>
      </w:r>
      <w:r>
        <w:rPr>
          <w:rFonts w:hint="eastAsia"/>
        </w:rPr>
        <w:br/>
      </w:r>
      <w:r>
        <w:rPr>
          <w:rFonts w:hint="eastAsia"/>
        </w:rPr>
        <w:t>　　○多头并进创市场</w:t>
      </w:r>
      <w:r>
        <w:rPr>
          <w:rFonts w:hint="eastAsia"/>
        </w:rPr>
        <w:br/>
      </w:r>
      <w:r>
        <w:rPr>
          <w:rFonts w:hint="eastAsia"/>
        </w:rPr>
        <w:t>　　○跨国经营：巩固和扩大既得市场</w:t>
      </w:r>
      <w:r>
        <w:rPr>
          <w:rFonts w:hint="eastAsia"/>
        </w:rPr>
        <w:br/>
      </w:r>
      <w:r>
        <w:rPr>
          <w:rFonts w:hint="eastAsia"/>
        </w:rPr>
        <w:t>　　○重视加强人才的培养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●长虹以第三种物流模式降本增效</w:t>
      </w:r>
      <w:r>
        <w:rPr>
          <w:rFonts w:hint="eastAsia"/>
        </w:rPr>
        <w:br/>
      </w:r>
      <w:r>
        <w:rPr>
          <w:rFonts w:hint="eastAsia"/>
        </w:rPr>
        <w:t>　　●长虹模式：借势3C飞跃</w:t>
      </w:r>
      <w:r>
        <w:rPr>
          <w:rFonts w:hint="eastAsia"/>
        </w:rPr>
        <w:br/>
      </w:r>
      <w:r>
        <w:rPr>
          <w:rFonts w:hint="eastAsia"/>
        </w:rPr>
        <w:t>　　●长虹的多元化发展</w:t>
      </w:r>
      <w:r>
        <w:rPr>
          <w:rFonts w:hint="eastAsia"/>
        </w:rPr>
        <w:br/>
      </w:r>
      <w:r>
        <w:rPr>
          <w:rFonts w:hint="eastAsia"/>
        </w:rPr>
        <w:t>　　○产品、市场的扩张</w:t>
      </w:r>
      <w:r>
        <w:rPr>
          <w:rFonts w:hint="eastAsia"/>
        </w:rPr>
        <w:br/>
      </w:r>
      <w:r>
        <w:rPr>
          <w:rFonts w:hint="eastAsia"/>
        </w:rPr>
        <w:t>　　○企业边界的扩张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●长虹内部资源与能力调研</w:t>
      </w:r>
      <w:r>
        <w:rPr>
          <w:rFonts w:hint="eastAsia"/>
        </w:rPr>
        <w:br/>
      </w:r>
      <w:r>
        <w:rPr>
          <w:rFonts w:hint="eastAsia"/>
        </w:rPr>
        <w:t>　　○资源分析</w:t>
      </w:r>
      <w:r>
        <w:rPr>
          <w:rFonts w:hint="eastAsia"/>
        </w:rPr>
        <w:br/>
      </w:r>
      <w:r>
        <w:rPr>
          <w:rFonts w:hint="eastAsia"/>
        </w:rPr>
        <w:t>　　○能力分析</w:t>
      </w:r>
      <w:r>
        <w:rPr>
          <w:rFonts w:hint="eastAsia"/>
        </w:rPr>
        <w:br/>
      </w:r>
      <w:r>
        <w:rPr>
          <w:rFonts w:hint="eastAsia"/>
        </w:rPr>
        <w:t>　　○核心竞争能力分析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●中国企业的国际化战略</w:t>
      </w:r>
      <w:r>
        <w:rPr>
          <w:rFonts w:hint="eastAsia"/>
        </w:rPr>
        <w:br/>
      </w:r>
      <w:r>
        <w:rPr>
          <w:rFonts w:hint="eastAsia"/>
        </w:rPr>
        <w:t>　　○竞争优势是国际化战略的基点</w:t>
      </w:r>
      <w:r>
        <w:rPr>
          <w:rFonts w:hint="eastAsia"/>
        </w:rPr>
        <w:br/>
      </w:r>
      <w:r>
        <w:rPr>
          <w:rFonts w:hint="eastAsia"/>
        </w:rPr>
        <w:t>　　○实现国际化战略三种竞争优势</w:t>
      </w:r>
      <w:r>
        <w:rPr>
          <w:rFonts w:hint="eastAsia"/>
        </w:rPr>
        <w:br/>
      </w:r>
      <w:r>
        <w:rPr>
          <w:rFonts w:hint="eastAsia"/>
        </w:rPr>
        <w:t>　　○中国企业的国际化战略</w:t>
      </w:r>
      <w:r>
        <w:rPr>
          <w:rFonts w:hint="eastAsia"/>
        </w:rPr>
        <w:br/>
      </w:r>
      <w:r>
        <w:rPr>
          <w:rFonts w:hint="eastAsia"/>
        </w:rPr>
        <w:t>　　●中国企业的国际化战略模式选择与绩效表现</w:t>
      </w:r>
      <w:r>
        <w:rPr>
          <w:rFonts w:hint="eastAsia"/>
        </w:rPr>
        <w:br/>
      </w:r>
      <w:r>
        <w:rPr>
          <w:rFonts w:hint="eastAsia"/>
        </w:rPr>
        <w:t>　　○中国企业进入国际市场战略模式选择</w:t>
      </w:r>
      <w:r>
        <w:rPr>
          <w:rFonts w:hint="eastAsia"/>
        </w:rPr>
        <w:br/>
      </w:r>
      <w:r>
        <w:rPr>
          <w:rFonts w:hint="eastAsia"/>
        </w:rPr>
        <w:t>　　○中国企业的国际化绩效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●长虹与世界大公司的比较</w:t>
      </w:r>
      <w:r>
        <w:rPr>
          <w:rFonts w:hint="eastAsia"/>
        </w:rPr>
        <w:br/>
      </w:r>
      <w:r>
        <w:rPr>
          <w:rFonts w:hint="eastAsia"/>
        </w:rPr>
        <w:t>　　○中国企业的位次与中国经济的位次不相称</w:t>
      </w:r>
      <w:r>
        <w:rPr>
          <w:rFonts w:hint="eastAsia"/>
        </w:rPr>
        <w:br/>
      </w:r>
      <w:r>
        <w:rPr>
          <w:rFonts w:hint="eastAsia"/>
        </w:rPr>
        <w:t>　　○中国企业的规模小</w:t>
      </w:r>
      <w:r>
        <w:rPr>
          <w:rFonts w:hint="eastAsia"/>
        </w:rPr>
        <w:br/>
      </w:r>
      <w:r>
        <w:rPr>
          <w:rFonts w:hint="eastAsia"/>
        </w:rPr>
        <w:t>　　○中国企业竞争力弱</w:t>
      </w:r>
      <w:r>
        <w:rPr>
          <w:rFonts w:hint="eastAsia"/>
        </w:rPr>
        <w:br/>
      </w:r>
      <w:r>
        <w:rPr>
          <w:rFonts w:hint="eastAsia"/>
        </w:rPr>
        <w:t>　　○中国企业正面临强大的国外企业竞争压力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●长虹唱响自主技术创新最强音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●长虹走上扩张路</w:t>
      </w:r>
      <w:r>
        <w:rPr>
          <w:rFonts w:hint="eastAsia"/>
        </w:rPr>
        <w:br/>
      </w:r>
      <w:r>
        <w:rPr>
          <w:rFonts w:hint="eastAsia"/>
        </w:rPr>
        <w:t>　　●TCL创维康佳长虹携手组建聚龙光电</w:t>
      </w:r>
      <w:r>
        <w:rPr>
          <w:rFonts w:hint="eastAsia"/>
        </w:rPr>
        <w:br/>
      </w:r>
      <w:r>
        <w:rPr>
          <w:rFonts w:hint="eastAsia"/>
        </w:rPr>
        <w:t>　　●长虹着手农村信息化建设转战农村市场</w:t>
      </w:r>
      <w:r>
        <w:rPr>
          <w:rFonts w:hint="eastAsia"/>
        </w:rPr>
        <w:br/>
      </w:r>
      <w:r>
        <w:rPr>
          <w:rFonts w:hint="eastAsia"/>
        </w:rPr>
        <w:t>　　●长虹1.74亿元入主美菱电器</w:t>
      </w:r>
      <w:r>
        <w:rPr>
          <w:rFonts w:hint="eastAsia"/>
        </w:rPr>
        <w:br/>
      </w:r>
      <w:r>
        <w:rPr>
          <w:rFonts w:hint="eastAsia"/>
        </w:rPr>
        <w:t>　　●长虹投资千万美元在捷克建电视机厂</w:t>
      </w:r>
      <w:r>
        <w:rPr>
          <w:rFonts w:hint="eastAsia"/>
        </w:rPr>
        <w:br/>
      </w:r>
      <w:r>
        <w:rPr>
          <w:rFonts w:hint="eastAsia"/>
        </w:rPr>
        <w:t>　　●四川长虹成功走出巨亏泥潭</w:t>
      </w:r>
      <w:r>
        <w:rPr>
          <w:rFonts w:hint="eastAsia"/>
        </w:rPr>
        <w:br/>
      </w:r>
      <w:r>
        <w:rPr>
          <w:rFonts w:hint="eastAsia"/>
        </w:rPr>
        <w:t>　　●长虹全面整合美菱白电业务</w:t>
      </w:r>
      <w:r>
        <w:rPr>
          <w:rFonts w:hint="eastAsia"/>
        </w:rPr>
        <w:br/>
      </w:r>
      <w:r>
        <w:rPr>
          <w:rFonts w:hint="eastAsia"/>
        </w:rPr>
        <w:t>　　●长虹60亿押宝等离子生产线</w:t>
      </w:r>
      <w:r>
        <w:rPr>
          <w:rFonts w:hint="eastAsia"/>
        </w:rPr>
        <w:br/>
      </w:r>
      <w:r>
        <w:rPr>
          <w:rFonts w:hint="eastAsia"/>
        </w:rPr>
        <w:t>　　●长虹近1亿美元收购韩国等离子公司</w:t>
      </w:r>
      <w:r>
        <w:rPr>
          <w:rFonts w:hint="eastAsia"/>
        </w:rPr>
        <w:br/>
      </w:r>
      <w:r>
        <w:rPr>
          <w:rFonts w:hint="eastAsia"/>
        </w:rPr>
        <w:t>　　●长虹空调斥资2亿元抢夺农村市场</w:t>
      </w:r>
      <w:r>
        <w:rPr>
          <w:rFonts w:hint="eastAsia"/>
        </w:rPr>
        <w:br/>
      </w:r>
      <w:r>
        <w:rPr>
          <w:rFonts w:hint="eastAsia"/>
        </w:rPr>
        <w:t>　　●长虹涉足数码教育产业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●世界大公司战略新趋势及对长虹的启示</w:t>
      </w:r>
      <w:r>
        <w:rPr>
          <w:rFonts w:hint="eastAsia"/>
        </w:rPr>
        <w:br/>
      </w:r>
      <w:r>
        <w:rPr>
          <w:rFonts w:hint="eastAsia"/>
        </w:rPr>
        <w:t>　　○大规模定制</w:t>
      </w:r>
      <w:r>
        <w:rPr>
          <w:rFonts w:hint="eastAsia"/>
        </w:rPr>
        <w:br/>
      </w:r>
      <w:r>
        <w:rPr>
          <w:rFonts w:hint="eastAsia"/>
        </w:rPr>
        <w:t>　　○归核化</w:t>
      </w:r>
      <w:r>
        <w:rPr>
          <w:rFonts w:hint="eastAsia"/>
        </w:rPr>
        <w:br/>
      </w:r>
      <w:r>
        <w:rPr>
          <w:rFonts w:hint="eastAsia"/>
        </w:rPr>
        <w:t>　　○网络战略</w:t>
      </w:r>
      <w:r>
        <w:rPr>
          <w:rFonts w:hint="eastAsia"/>
        </w:rPr>
        <w:br/>
      </w:r>
      <w:r>
        <w:rPr>
          <w:rFonts w:hint="eastAsia"/>
        </w:rPr>
        <w:t>　　○复合一体化</w:t>
      </w:r>
      <w:r>
        <w:rPr>
          <w:rFonts w:hint="eastAsia"/>
        </w:rPr>
        <w:br/>
      </w:r>
      <w:r>
        <w:rPr>
          <w:rFonts w:hint="eastAsia"/>
        </w:rPr>
        <w:t>　　○新型组织与结构</w:t>
      </w:r>
      <w:r>
        <w:rPr>
          <w:rFonts w:hint="eastAsia"/>
        </w:rPr>
        <w:br/>
      </w:r>
      <w:r>
        <w:rPr>
          <w:rFonts w:hint="eastAsia"/>
        </w:rPr>
        <w:t>　　○合作竞争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●长虹广告操作的三大问题</w:t>
      </w:r>
      <w:r>
        <w:rPr>
          <w:rFonts w:hint="eastAsia"/>
        </w:rPr>
        <w:br/>
      </w:r>
      <w:r>
        <w:rPr>
          <w:rFonts w:hint="eastAsia"/>
        </w:rPr>
        <w:t>　　●从四川长虹巨亏看应收账款风险的控制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●长虹清理50亿元库存</w:t>
      </w:r>
      <w:r>
        <w:rPr>
          <w:rFonts w:hint="eastAsia"/>
        </w:rPr>
        <w:br/>
      </w:r>
      <w:r>
        <w:rPr>
          <w:rFonts w:hint="eastAsia"/>
        </w:rPr>
        <w:t>　　●长虹的移动仓库</w:t>
      </w:r>
      <w:r>
        <w:rPr>
          <w:rFonts w:hint="eastAsia"/>
        </w:rPr>
        <w:br/>
      </w:r>
      <w:r>
        <w:rPr>
          <w:rFonts w:hint="eastAsia"/>
        </w:rPr>
        <w:t>　　●加强出口信用风险管理</w:t>
      </w:r>
      <w:r>
        <w:rPr>
          <w:rFonts w:hint="eastAsia"/>
        </w:rPr>
        <w:br/>
      </w:r>
      <w:r>
        <w:rPr>
          <w:rFonts w:hint="eastAsia"/>
        </w:rPr>
        <w:t>　　●目标成本管理在“长虹”的成功实践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●长虹的竞争战略</w:t>
      </w:r>
      <w:r>
        <w:rPr>
          <w:rFonts w:hint="eastAsia"/>
        </w:rPr>
        <w:br/>
      </w:r>
      <w:r>
        <w:rPr>
          <w:rFonts w:hint="eastAsia"/>
        </w:rPr>
        <w:t>　　○从长虹的生产运营活动看其竞争战略</w:t>
      </w:r>
      <w:r>
        <w:rPr>
          <w:rFonts w:hint="eastAsia"/>
        </w:rPr>
        <w:br/>
      </w:r>
      <w:r>
        <w:rPr>
          <w:rFonts w:hint="eastAsia"/>
        </w:rPr>
        <w:t>　　○长虹的竞争战略</w:t>
      </w:r>
      <w:r>
        <w:rPr>
          <w:rFonts w:hint="eastAsia"/>
        </w:rPr>
        <w:br/>
      </w:r>
      <w:r>
        <w:rPr>
          <w:rFonts w:hint="eastAsia"/>
        </w:rPr>
        <w:t>　　●长虹的国际化经营战略</w:t>
      </w:r>
      <w:r>
        <w:rPr>
          <w:rFonts w:hint="eastAsia"/>
        </w:rPr>
        <w:br/>
      </w:r>
      <w:r>
        <w:rPr>
          <w:rFonts w:hint="eastAsia"/>
        </w:rPr>
        <w:t>　　○国际化经营的必然性</w:t>
      </w:r>
      <w:r>
        <w:rPr>
          <w:rFonts w:hint="eastAsia"/>
        </w:rPr>
        <w:br/>
      </w:r>
      <w:r>
        <w:rPr>
          <w:rFonts w:hint="eastAsia"/>
        </w:rPr>
        <w:t>　　○国际化经营的战略调研</w:t>
      </w:r>
      <w:r>
        <w:rPr>
          <w:rFonts w:hint="eastAsia"/>
        </w:rPr>
        <w:br/>
      </w:r>
      <w:r>
        <w:rPr>
          <w:rFonts w:hint="eastAsia"/>
        </w:rPr>
        <w:t>　　○长虹选择的进入战略</w:t>
      </w:r>
      <w:r>
        <w:rPr>
          <w:rFonts w:hint="eastAsia"/>
        </w:rPr>
        <w:br/>
      </w:r>
      <w:r>
        <w:rPr>
          <w:rFonts w:hint="eastAsia"/>
        </w:rPr>
        <w:t>　　○对长虹全球化战略的分析与展望</w:t>
      </w:r>
      <w:r>
        <w:rPr>
          <w:rFonts w:hint="eastAsia"/>
        </w:rPr>
        <w:br/>
      </w:r>
      <w:r>
        <w:rPr>
          <w:rFonts w:hint="eastAsia"/>
        </w:rPr>
        <w:t>　　●未来长虹应加强的战略</w:t>
      </w:r>
      <w:r>
        <w:rPr>
          <w:rFonts w:hint="eastAsia"/>
        </w:rPr>
        <w:br/>
      </w:r>
      <w:r>
        <w:rPr>
          <w:rFonts w:hint="eastAsia"/>
        </w:rPr>
        <w:t>　　○努力构建企业核心力</w:t>
      </w:r>
      <w:r>
        <w:rPr>
          <w:rFonts w:hint="eastAsia"/>
        </w:rPr>
        <w:br/>
      </w:r>
      <w:r>
        <w:rPr>
          <w:rFonts w:hint="eastAsia"/>
        </w:rPr>
        <w:t>　　○继续多元化经营战略</w:t>
      </w:r>
      <w:r>
        <w:rPr>
          <w:rFonts w:hint="eastAsia"/>
        </w:rPr>
        <w:br/>
      </w:r>
      <w:r>
        <w:rPr>
          <w:rFonts w:hint="eastAsia"/>
        </w:rPr>
        <w:t>　　○注重创新</w:t>
      </w:r>
      <w:r>
        <w:rPr>
          <w:rFonts w:hint="eastAsia"/>
        </w:rPr>
        <w:br/>
      </w:r>
      <w:r>
        <w:rPr>
          <w:rFonts w:hint="eastAsia"/>
        </w:rPr>
        <w:t>　　○加快收购兼并步伐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●构建产业集群推动西部经济发展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0f7e5f7904f7e" w:history="1">
        <w:r>
          <w:rPr>
            <w:rStyle w:val="Hyperlink"/>
          </w:rPr>
          <w:t>长虹企业创新发展研究报告（2007）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0f7e5f7904f7e" w:history="1">
        <w:r>
          <w:rPr>
            <w:rStyle w:val="Hyperlink"/>
          </w:rPr>
          <w:t>https://www.20087.com/2007-02/R_changhongqiyechuangxinfazhanyanjiu20BaoGao.html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df119194748c4" w:history="1">
      <w:r>
        <w:rPr>
          <w:rStyle w:val="Hyperlink"/>
        </w:rPr>
        <w:t>长虹企业创新发展研究报告（2007）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changhongqiyechuangxinfazhanyanjiu20BaoGao.html" TargetMode="External" Id="R0a00f7e5f790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changhongqiyechuangxinfazhanyanjiu20BaoGao.html" TargetMode="External" Id="Rb83df1191947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2007-02-06T05:51:00Z</dcterms:created>
  <dcterms:modified xsi:type="dcterms:W3CDTF">2007-02-06T06:51:00Z</dcterms:modified>
  <dc:subject>长虹企业创新发展研究报告（2007）</dc:subject>
  <dc:title>长虹企业创新发展研究报告（2007）</dc:title>
  <cp:keywords>长虹企业创新发展研究报告（2007）</cp:keywords>
  <dc:description>长虹企业创新发展研究报告（2007）</dc:description>
</cp:coreProperties>
</file>