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118ea5fe14dde" w:history="1">
              <w:r>
                <w:rPr>
                  <w:rStyle w:val="Hyperlink"/>
                </w:rPr>
                <w:t>2006-2007年中国元器件产业园投资环境竞争力研究年度报告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118ea5fe14dde" w:history="1">
              <w:r>
                <w:rPr>
                  <w:rStyle w:val="Hyperlink"/>
                </w:rPr>
                <w:t>2006-2007年中国元器件产业园投资环境竞争力研究年度报告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118ea5fe14dde" w:history="1">
                <w:r>
                  <w:rPr>
                    <w:rStyle w:val="Hyperlink"/>
                  </w:rPr>
                  <w:t>https://www.20087.com/2007-02/R_2006_2007yuanqijianchanyeyuantouzihuBaoGao.html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作为电子信息技术的基础，涵盖了电阻、电容、晶体管、集成电路等多种类型，广泛应用于消费电子、通信、汽车电子等领域。目前，元器件正朝着小型化、集成化、高性能化方向发展，特别是随着物联网、5G通信技术的推进，对高频、低功耗、高可靠性的元器件需求日益增长。同时，智能制造和自动化测试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元器件技术将深入结合新材料和新工艺，如二维材料、量子点等，以实现更高速度、更大容量的数据处理能力。随着人工智能和大数据技术的融入，元器件的智能化水平将提升，能自适应调整性能或自我诊断故障。环保趋势也将推动无铅、无卤素等环保型元器件的研发，减少对环境的影响。此外，供应链的全球化与本地化并重，以应对国际贸易环境变化，保障供应链安全。</w:t>
      </w:r>
      <w:r>
        <w:rPr>
          <w:rFonts w:hint="eastAsia"/>
        </w:rPr>
        <w:br/>
      </w:r>
      <w:r>
        <w:rPr>
          <w:rFonts w:hint="eastAsia"/>
        </w:rPr>
        <w:t>　　2006年，中国电子元器件产业发展迅速，新型元器件产业更是成为各地竞相发展的重点，太阳能电池产业的发展带动了多晶硅生产线的建设热潮，TFT-LCD更是成为京、沪、粤关注的焦点，围绕电子元器件形成的专业园区日益增多。</w:t>
      </w:r>
      <w:r>
        <w:rPr>
          <w:rFonts w:hint="eastAsia"/>
        </w:rPr>
        <w:br/>
      </w:r>
      <w:r>
        <w:rPr>
          <w:rFonts w:hint="eastAsia"/>
        </w:rPr>
        <w:t>　　整体来看，我国电子元器件产业园发展正由自发转向自觉，由被动变为主动，各产业园加大了招商引资力度，不断完善产业园服务体系，逐步提高服务水平。近年来，东部地区在整机产业发展的带动下，电子元器件产业集聚现象明显。伴随着新一轮产业转移，中西部地区仰仗资源优势和产业积淀，也加快了产业园建设的步伐，意欲在电子元器件产业有所作为… 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89118ea5fe14dde" w:history="1">
        <w:r>
          <w:rPr>
            <w:rStyle w:val="Hyperlink"/>
          </w:rPr>
          <w:t>2006-2007年中国元器件产业园投资环境竞争力研究年度报告</w:t>
        </w:r>
      </w:hyperlink>
      <w:r>
        <w:rPr>
          <w:rFonts w:hint="eastAsia"/>
        </w:rPr>
        <w:t>》，将从以下方面帮助业界厂商、投资者、政府更全面、深入地了解中国元器件产业园投资环境现状和竞争力情况，为未来投资决策提供参考——翔实的产业园数据，从产业规模、产品结构、产业链评价、创新能力、重点企业的表现、存在的问题等多个角度描述产业园及投资环境的实际状况。</w:t>
      </w:r>
      <w:r>
        <w:rPr>
          <w:rFonts w:hint="eastAsia"/>
        </w:rPr>
        <w:br/>
      </w:r>
      <w:r>
        <w:rPr>
          <w:rFonts w:hint="eastAsia"/>
        </w:rPr>
        <w:t>　　评点各个产业园的投资环境竞争力，从政策环境、产业氛围、要素供给、园区服务、创新环境、社会自然环境等多个纬度，采用德尔菲法、层次分析法、模糊综合评判法等方法，对各产业园投资环境竞争力进行综合评价和分项评价。从多个角度，对提升电子元器件产业园投资环境竞争力提出的专家建议。</w:t>
      </w:r>
      <w:r>
        <w:rPr>
          <w:rFonts w:hint="eastAsia"/>
        </w:rPr>
        <w:br/>
      </w:r>
      <w:r>
        <w:rPr>
          <w:rFonts w:hint="eastAsia"/>
        </w:rPr>
        <w:t>　　一、中国元器件产业园建设概况</w:t>
      </w:r>
      <w:r>
        <w:rPr>
          <w:rFonts w:hint="eastAsia"/>
        </w:rPr>
        <w:br/>
      </w:r>
      <w:r>
        <w:rPr>
          <w:rFonts w:hint="eastAsia"/>
        </w:rPr>
        <w:t>　　（一）元器件产业园界定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1、天津元器件产业园</w:t>
      </w:r>
      <w:r>
        <w:rPr>
          <w:rFonts w:hint="eastAsia"/>
        </w:rPr>
        <w:br/>
      </w:r>
      <w:r>
        <w:rPr>
          <w:rFonts w:hint="eastAsia"/>
        </w:rPr>
        <w:t>　　2、新乡元器件产业园</w:t>
      </w:r>
      <w:r>
        <w:rPr>
          <w:rFonts w:hint="eastAsia"/>
        </w:rPr>
        <w:br/>
      </w:r>
      <w:r>
        <w:rPr>
          <w:rFonts w:hint="eastAsia"/>
        </w:rPr>
        <w:t>　　3、贵阳元器件产业园</w:t>
      </w:r>
      <w:r>
        <w:rPr>
          <w:rFonts w:hint="eastAsia"/>
        </w:rPr>
        <w:br/>
      </w:r>
      <w:r>
        <w:rPr>
          <w:rFonts w:hint="eastAsia"/>
        </w:rPr>
        <w:t>　　4、嘉兴元器件产业园</w:t>
      </w:r>
      <w:r>
        <w:rPr>
          <w:rFonts w:hint="eastAsia"/>
        </w:rPr>
        <w:br/>
      </w:r>
      <w:r>
        <w:rPr>
          <w:rFonts w:hint="eastAsia"/>
        </w:rPr>
        <w:t>　　5、富阳元器件产业园</w:t>
      </w:r>
      <w:r>
        <w:rPr>
          <w:rFonts w:hint="eastAsia"/>
        </w:rPr>
        <w:br/>
      </w:r>
      <w:r>
        <w:rPr>
          <w:rFonts w:hint="eastAsia"/>
        </w:rPr>
        <w:t>　　6、厦门元器件产业园</w:t>
      </w:r>
      <w:r>
        <w:rPr>
          <w:rFonts w:hint="eastAsia"/>
        </w:rPr>
        <w:br/>
      </w:r>
      <w:r>
        <w:rPr>
          <w:rFonts w:hint="eastAsia"/>
        </w:rPr>
        <w:t>　　7、武汉元器件产业园</w:t>
      </w:r>
      <w:r>
        <w:rPr>
          <w:rFonts w:hint="eastAsia"/>
        </w:rPr>
        <w:br/>
      </w:r>
      <w:r>
        <w:rPr>
          <w:rFonts w:hint="eastAsia"/>
        </w:rPr>
        <w:t>　　8、大连元器件产业园</w:t>
      </w:r>
      <w:r>
        <w:rPr>
          <w:rFonts w:hint="eastAsia"/>
        </w:rPr>
        <w:br/>
      </w:r>
      <w:r>
        <w:rPr>
          <w:rFonts w:hint="eastAsia"/>
        </w:rPr>
        <w:t>　　（三）元器件产业园主要特征</w:t>
      </w:r>
      <w:r>
        <w:rPr>
          <w:rFonts w:hint="eastAsia"/>
        </w:rPr>
        <w:br/>
      </w:r>
      <w:r>
        <w:rPr>
          <w:rFonts w:hint="eastAsia"/>
        </w:rPr>
        <w:t>　　二、中国元器件产业园投资环境建设现状与存在的主要问题</w:t>
      </w:r>
      <w:r>
        <w:rPr>
          <w:rFonts w:hint="eastAsia"/>
        </w:rPr>
        <w:br/>
      </w:r>
      <w:r>
        <w:rPr>
          <w:rFonts w:hint="eastAsia"/>
        </w:rPr>
        <w:t>　　（一）投资环境的内涵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1、天津元器件产业园</w:t>
      </w:r>
      <w:r>
        <w:rPr>
          <w:rFonts w:hint="eastAsia"/>
        </w:rPr>
        <w:br/>
      </w:r>
      <w:r>
        <w:rPr>
          <w:rFonts w:hint="eastAsia"/>
        </w:rPr>
        <w:t>　　2、新乡元器件产业园</w:t>
      </w:r>
      <w:r>
        <w:rPr>
          <w:rFonts w:hint="eastAsia"/>
        </w:rPr>
        <w:br/>
      </w:r>
      <w:r>
        <w:rPr>
          <w:rFonts w:hint="eastAsia"/>
        </w:rPr>
        <w:t>　　3、贵阳元器件产业园</w:t>
      </w:r>
      <w:r>
        <w:rPr>
          <w:rFonts w:hint="eastAsia"/>
        </w:rPr>
        <w:br/>
      </w:r>
      <w:r>
        <w:rPr>
          <w:rFonts w:hint="eastAsia"/>
        </w:rPr>
        <w:t>　　4、嘉兴元器件产业园</w:t>
      </w:r>
      <w:r>
        <w:rPr>
          <w:rFonts w:hint="eastAsia"/>
        </w:rPr>
        <w:br/>
      </w:r>
      <w:r>
        <w:rPr>
          <w:rFonts w:hint="eastAsia"/>
        </w:rPr>
        <w:t>　　5、富阳元器件产业园</w:t>
      </w:r>
      <w:r>
        <w:rPr>
          <w:rFonts w:hint="eastAsia"/>
        </w:rPr>
        <w:br/>
      </w:r>
      <w:r>
        <w:rPr>
          <w:rFonts w:hint="eastAsia"/>
        </w:rPr>
        <w:t>　　6、成都元器件产业园</w:t>
      </w:r>
      <w:r>
        <w:rPr>
          <w:rFonts w:hint="eastAsia"/>
        </w:rPr>
        <w:br/>
      </w:r>
      <w:r>
        <w:rPr>
          <w:rFonts w:hint="eastAsia"/>
        </w:rPr>
        <w:t>　　7、武汉元器件产业园</w:t>
      </w:r>
      <w:r>
        <w:rPr>
          <w:rFonts w:hint="eastAsia"/>
        </w:rPr>
        <w:br/>
      </w:r>
      <w:r>
        <w:rPr>
          <w:rFonts w:hint="eastAsia"/>
        </w:rPr>
        <w:t>　　8、大连元器件产业园</w:t>
      </w:r>
      <w:r>
        <w:rPr>
          <w:rFonts w:hint="eastAsia"/>
        </w:rPr>
        <w:br/>
      </w:r>
      <w:r>
        <w:rPr>
          <w:rFonts w:hint="eastAsia"/>
        </w:rPr>
        <w:t>　　（三）存在的主要问题</w:t>
      </w:r>
      <w:r>
        <w:rPr>
          <w:rFonts w:hint="eastAsia"/>
        </w:rPr>
        <w:br/>
      </w:r>
      <w:r>
        <w:rPr>
          <w:rFonts w:hint="eastAsia"/>
        </w:rPr>
        <w:t>　　三、中国元器件产业园投资环境建设机遇与面临的新挑战</w:t>
      </w:r>
      <w:r>
        <w:rPr>
          <w:rFonts w:hint="eastAsia"/>
        </w:rPr>
        <w:br/>
      </w:r>
      <w:r>
        <w:rPr>
          <w:rFonts w:hint="eastAsia"/>
        </w:rPr>
        <w:t>　　（一）发展机遇</w:t>
      </w:r>
      <w:r>
        <w:rPr>
          <w:rFonts w:hint="eastAsia"/>
        </w:rPr>
        <w:br/>
      </w:r>
      <w:r>
        <w:rPr>
          <w:rFonts w:hint="eastAsia"/>
        </w:rPr>
        <w:t>　　（二）面临挑战</w:t>
      </w:r>
      <w:r>
        <w:rPr>
          <w:rFonts w:hint="eastAsia"/>
        </w:rPr>
        <w:br/>
      </w:r>
      <w:r>
        <w:rPr>
          <w:rFonts w:hint="eastAsia"/>
        </w:rPr>
        <w:t>　　四、中国元器件产业园投资环境竞争力的构成要素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（一）总体框架</w:t>
      </w:r>
      <w:r>
        <w:rPr>
          <w:rFonts w:hint="eastAsia"/>
        </w:rPr>
        <w:br/>
      </w:r>
      <w:r>
        <w:rPr>
          <w:rFonts w:hint="eastAsia"/>
        </w:rPr>
        <w:t>　　（二）构成要素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2、产业氛围</w:t>
      </w:r>
      <w:r>
        <w:rPr>
          <w:rFonts w:hint="eastAsia"/>
        </w:rPr>
        <w:br/>
      </w:r>
      <w:r>
        <w:rPr>
          <w:rFonts w:hint="eastAsia"/>
        </w:rPr>
        <w:t>　　3、要素供给</w:t>
      </w:r>
      <w:r>
        <w:rPr>
          <w:rFonts w:hint="eastAsia"/>
        </w:rPr>
        <w:br/>
      </w:r>
      <w:r>
        <w:rPr>
          <w:rFonts w:hint="eastAsia"/>
        </w:rPr>
        <w:t>　　4、园区服务</w:t>
      </w:r>
      <w:r>
        <w:rPr>
          <w:rFonts w:hint="eastAsia"/>
        </w:rPr>
        <w:br/>
      </w:r>
      <w:r>
        <w:rPr>
          <w:rFonts w:hint="eastAsia"/>
        </w:rPr>
        <w:t>　　5、创新环境</w:t>
      </w:r>
      <w:r>
        <w:rPr>
          <w:rFonts w:hint="eastAsia"/>
        </w:rPr>
        <w:br/>
      </w:r>
      <w:r>
        <w:rPr>
          <w:rFonts w:hint="eastAsia"/>
        </w:rPr>
        <w:t>　　6、社会与自然环境</w:t>
      </w:r>
      <w:r>
        <w:rPr>
          <w:rFonts w:hint="eastAsia"/>
        </w:rPr>
        <w:br/>
      </w:r>
      <w:r>
        <w:rPr>
          <w:rFonts w:hint="eastAsia"/>
        </w:rPr>
        <w:t>　　五、中国元器件产业园投资环境竞争力评价指标体系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（一）指标设计原则</w:t>
      </w:r>
      <w:r>
        <w:rPr>
          <w:rFonts w:hint="eastAsia"/>
        </w:rPr>
        <w:br/>
      </w:r>
      <w:r>
        <w:rPr>
          <w:rFonts w:hint="eastAsia"/>
        </w:rPr>
        <w:t>　　（二）指标体系的构成</w:t>
      </w:r>
      <w:r>
        <w:rPr>
          <w:rFonts w:hint="eastAsia"/>
        </w:rPr>
        <w:br/>
      </w:r>
      <w:r>
        <w:rPr>
          <w:rFonts w:hint="eastAsia"/>
        </w:rPr>
        <w:t>　　（三）评价方法及流程</w:t>
      </w:r>
      <w:r>
        <w:rPr>
          <w:rFonts w:hint="eastAsia"/>
        </w:rPr>
        <w:br/>
      </w:r>
      <w:r>
        <w:rPr>
          <w:rFonts w:hint="eastAsia"/>
        </w:rPr>
        <w:t>　　六、中国元器件产业园投资环境竞争力评价</w:t>
      </w:r>
      <w:r>
        <w:rPr>
          <w:rFonts w:hint="eastAsia"/>
        </w:rPr>
        <w:br/>
      </w:r>
      <w:r>
        <w:rPr>
          <w:rFonts w:hint="eastAsia"/>
        </w:rPr>
        <w:t>　　（一）开发区投资环境竞争力综合评价</w:t>
      </w:r>
      <w:r>
        <w:rPr>
          <w:rFonts w:hint="eastAsia"/>
        </w:rPr>
        <w:br/>
      </w:r>
      <w:r>
        <w:rPr>
          <w:rFonts w:hint="eastAsia"/>
        </w:rPr>
        <w:t>　　（二）开发区投资环境分要素排名</w:t>
      </w:r>
      <w:r>
        <w:rPr>
          <w:rFonts w:hint="eastAsia"/>
        </w:rPr>
        <w:br/>
      </w:r>
      <w:r>
        <w:rPr>
          <w:rFonts w:hint="eastAsia"/>
        </w:rPr>
        <w:t>　　1、“政策环境排名”</w:t>
      </w:r>
      <w:r>
        <w:rPr>
          <w:rFonts w:hint="eastAsia"/>
        </w:rPr>
        <w:br/>
      </w:r>
      <w:r>
        <w:rPr>
          <w:rFonts w:hint="eastAsia"/>
        </w:rPr>
        <w:t>　　2、“产业氛围排名”</w:t>
      </w:r>
      <w:r>
        <w:rPr>
          <w:rFonts w:hint="eastAsia"/>
        </w:rPr>
        <w:br/>
      </w:r>
      <w:r>
        <w:rPr>
          <w:rFonts w:hint="eastAsia"/>
        </w:rPr>
        <w:t>　　3、“要素供给排名”</w:t>
      </w:r>
      <w:r>
        <w:rPr>
          <w:rFonts w:hint="eastAsia"/>
        </w:rPr>
        <w:br/>
      </w:r>
      <w:r>
        <w:rPr>
          <w:rFonts w:hint="eastAsia"/>
        </w:rPr>
        <w:t>　　4、“园区服务排名”</w:t>
      </w:r>
      <w:r>
        <w:rPr>
          <w:rFonts w:hint="eastAsia"/>
        </w:rPr>
        <w:br/>
      </w:r>
      <w:r>
        <w:rPr>
          <w:rFonts w:hint="eastAsia"/>
        </w:rPr>
        <w:t>　　5、“创新环境排名”</w:t>
      </w:r>
      <w:r>
        <w:rPr>
          <w:rFonts w:hint="eastAsia"/>
        </w:rPr>
        <w:br/>
      </w:r>
      <w:r>
        <w:rPr>
          <w:rFonts w:hint="eastAsia"/>
        </w:rPr>
        <w:t>　　6、“社会与自然环境排名”</w:t>
      </w:r>
      <w:r>
        <w:rPr>
          <w:rFonts w:hint="eastAsia"/>
        </w:rPr>
        <w:br/>
      </w:r>
      <w:r>
        <w:rPr>
          <w:rFonts w:hint="eastAsia"/>
        </w:rPr>
        <w:t>　　七、提升中国元器件产业园投资环境竞争力的相关建议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118ea5fe14dde" w:history="1">
        <w:r>
          <w:rPr>
            <w:rStyle w:val="Hyperlink"/>
          </w:rPr>
          <w:t>2006-2007年中国元器件产业园投资环境竞争力研究年度报告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118ea5fe14dde" w:history="1">
        <w:r>
          <w:rPr>
            <w:rStyle w:val="Hyperlink"/>
          </w:rPr>
          <w:t>https://www.20087.com/2007-02/R_2006_2007yuanqijianchanyeyuantouzihuBaoGao.html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b33a60dd4506" w:history="1">
      <w:r>
        <w:rPr>
          <w:rStyle w:val="Hyperlink"/>
        </w:rPr>
        <w:t>2006-2007年中国元器件产业园投资环境竞争力研究年度报告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uanqijianchanyeyuantouzihuBaoGao.html" TargetMode="External" Id="R689118ea5fe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uanqijianchanyeyuantouzihuBaoGao.html" TargetMode="External" Id="R0caeb33a60d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2007-02-08T03:12:00Z</dcterms:created>
  <dcterms:modified xsi:type="dcterms:W3CDTF">2007-02-08T04:12:00Z</dcterms:modified>
  <dc:subject>2006-2007年中国元器件产业园投资环境竞争力研究年度报告</dc:subject>
  <dc:title>2006-2007年中国元器件产业园投资环境竞争力研究年度报告</dc:title>
  <cp:keywords>2006-2007年中国元器件产业园投资环境竞争力研究年度报告</cp:keywords>
  <dc:description>2006-2007年中国元器件产业园投资环境竞争力研究年度报告</dc:description>
</cp:coreProperties>
</file>