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dc193bc684d38" w:history="1">
              <w:r>
                <w:rPr>
                  <w:rStyle w:val="Hyperlink"/>
                </w:rPr>
                <w:t>2006-2007年中国家具市场研究年度报告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dc193bc684d38" w:history="1">
              <w:r>
                <w:rPr>
                  <w:rStyle w:val="Hyperlink"/>
                </w:rPr>
                <w:t>2006-2007年中国家具市场研究年度报告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edc193bc684d38" w:history="1">
                <w:r>
                  <w:rPr>
                    <w:rStyle w:val="Hyperlink"/>
                  </w:rPr>
                  <w:t>https://www.20087.com/2007-02/R_2006_2007jiajushichangyanjiunianduBaoGao.html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近10年来，由于世界经济高速发展、主要家具市场开放程度不断提高，国际家具业发展迅猛。从世界家具业看，传统的国际家具制造强国继续凭借历史上形成的发达的生产能力、科技力量、雄厚的资金和丰富的管理经验，牢固地占据着全球七成以上的市场份额。与此同时，中国为首的包括东南亚、波兰和墨西哥等发展中国家和地区凭借各自的比较优势，也逐渐占据了国际上近三成的市场份额，并且家具行业发展势头越来越勇，前景与潜力不可小觑。尤其是中国，经过20多年的高速发展，为全球家具业带来无限商机和活力，现已成为世界家具生产的制造中心、流通中心和展示中心，与此同时，全球范围内的家具制造将继续在集聚效应下形成地域集中的竞争格局。中国的家具崛起所带来的将是新一轮的全球家具制造业和贸易格局的重组。</w:t>
      </w:r>
      <w:r>
        <w:rPr>
          <w:rFonts w:hint="eastAsia"/>
        </w:rPr>
        <w:br/>
      </w:r>
      <w:r>
        <w:rPr>
          <w:rFonts w:hint="eastAsia"/>
        </w:rPr>
        <w:t>　　面对竞争与市场的变化和挑战，我们发布《</w:t>
      </w:r>
      <w:hyperlink r:id="Rb1edc193bc684d38" w:history="1">
        <w:r>
          <w:rPr>
            <w:rStyle w:val="Hyperlink"/>
          </w:rPr>
          <w:t>2006-2007年中国家具市场研究年度报告</w:t>
        </w:r>
      </w:hyperlink>
      <w:r>
        <w:rPr>
          <w:rFonts w:hint="eastAsia"/>
        </w:rPr>
        <w:t>》，本报告共分七章，首先介绍了全球家具市场概况；其次介绍中国家具市场概况，其中包括对中国家具市场的规模与特点的介绍以及中国市场结构与市场份额的分析；第三章 是对中国家具市场进的预测分析，从规模和结构两个大方面科学的预测中国家具市场的未来趋势；第四章 中:智林:－对中国家具市场进行细分市场的研究与市场影响因素的分析，我们将市场细分为家用市场和商用市场两部分重点分析；随后是我们对中国家具市场的竞争格局的重点分析；接着是为了实现市场与消费者的结合。对家具消费者的需求的分析；最后是我们提供的最重要的策略与投资建议。您若想对家具市场有系统的了解或想投资家具行业，本报告是您不可或缺的重要工具。</w:t>
      </w:r>
      <w:r>
        <w:rPr>
          <w:rFonts w:hint="eastAsia"/>
        </w:rPr>
        <w:br/>
      </w:r>
      <w:r>
        <w:rPr>
          <w:rFonts w:hint="eastAsia"/>
        </w:rPr>
        <w:t>　　一、2006年全球家具市场概况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3、意大利</w:t>
      </w:r>
      <w:r>
        <w:rPr>
          <w:rFonts w:hint="eastAsia"/>
        </w:rPr>
        <w:br/>
      </w:r>
      <w:r>
        <w:rPr>
          <w:rFonts w:hint="eastAsia"/>
        </w:rPr>
        <w:t>　　4、德国</w:t>
      </w:r>
      <w:r>
        <w:rPr>
          <w:rFonts w:hint="eastAsia"/>
        </w:rPr>
        <w:br/>
      </w:r>
      <w:r>
        <w:rPr>
          <w:rFonts w:hint="eastAsia"/>
        </w:rPr>
        <w:t>　　二、2005-2006年中国家具市场概况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3、城市层次</w:t>
      </w:r>
      <w:r>
        <w:rPr>
          <w:rFonts w:hint="eastAsia"/>
        </w:rPr>
        <w:br/>
      </w:r>
      <w:r>
        <w:rPr>
          <w:rFonts w:hint="eastAsia"/>
        </w:rPr>
        <w:t>　　4、渠道结构</w:t>
      </w:r>
      <w:r>
        <w:rPr>
          <w:rFonts w:hint="eastAsia"/>
        </w:rPr>
        <w:br/>
      </w:r>
      <w:r>
        <w:rPr>
          <w:rFonts w:hint="eastAsia"/>
        </w:rPr>
        <w:t>　　（三） 2005-2006年品牌市场份额分析</w:t>
      </w:r>
      <w:r>
        <w:rPr>
          <w:rFonts w:hint="eastAsia"/>
        </w:rPr>
        <w:br/>
      </w:r>
      <w:r>
        <w:rPr>
          <w:rFonts w:hint="eastAsia"/>
        </w:rPr>
        <w:t>　　1、2005-2006年整体份额</w:t>
      </w:r>
      <w:r>
        <w:rPr>
          <w:rFonts w:hint="eastAsia"/>
        </w:rPr>
        <w:br/>
      </w:r>
      <w:r>
        <w:rPr>
          <w:rFonts w:hint="eastAsia"/>
        </w:rPr>
        <w:t>　　2、产品结构</w:t>
      </w:r>
      <w:r>
        <w:rPr>
          <w:rFonts w:hint="eastAsia"/>
        </w:rPr>
        <w:br/>
      </w:r>
      <w:r>
        <w:rPr>
          <w:rFonts w:hint="eastAsia"/>
        </w:rPr>
        <w:t>　　3、价格段结构</w:t>
      </w:r>
      <w:r>
        <w:rPr>
          <w:rFonts w:hint="eastAsia"/>
        </w:rPr>
        <w:br/>
      </w:r>
      <w:r>
        <w:rPr>
          <w:rFonts w:hint="eastAsia"/>
        </w:rPr>
        <w:t>　　4、城市层次</w:t>
      </w:r>
      <w:r>
        <w:rPr>
          <w:rFonts w:hint="eastAsia"/>
        </w:rPr>
        <w:br/>
      </w:r>
      <w:r>
        <w:rPr>
          <w:rFonts w:hint="eastAsia"/>
        </w:rPr>
        <w:t>　　5、渠道结构</w:t>
      </w:r>
      <w:r>
        <w:rPr>
          <w:rFonts w:hint="eastAsia"/>
        </w:rPr>
        <w:br/>
      </w:r>
      <w:r>
        <w:rPr>
          <w:rFonts w:hint="eastAsia"/>
        </w:rPr>
        <w:t>　　三、2007-2011年中国家具市场预测</w:t>
      </w:r>
      <w:r>
        <w:rPr>
          <w:rFonts w:hint="eastAsia"/>
        </w:rPr>
        <w:br/>
      </w:r>
      <w:r>
        <w:rPr>
          <w:rFonts w:hint="eastAsia"/>
        </w:rPr>
        <w:t>　　（一） 2007-2011年中国家具市场趋势</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3、城市层次</w:t>
      </w:r>
      <w:r>
        <w:rPr>
          <w:rFonts w:hint="eastAsia"/>
        </w:rPr>
        <w:br/>
      </w:r>
      <w:r>
        <w:rPr>
          <w:rFonts w:hint="eastAsia"/>
        </w:rPr>
        <w:t>　　4、渠道结构</w:t>
      </w:r>
      <w:r>
        <w:rPr>
          <w:rFonts w:hint="eastAsia"/>
        </w:rPr>
        <w:br/>
      </w:r>
      <w:r>
        <w:rPr>
          <w:rFonts w:hint="eastAsia"/>
        </w:rPr>
        <w:t>　　（二） 2007-2011年中国家具市场规模预测</w:t>
      </w:r>
      <w:r>
        <w:rPr>
          <w:rFonts w:hint="eastAsia"/>
        </w:rPr>
        <w:br/>
      </w:r>
      <w:r>
        <w:rPr>
          <w:rFonts w:hint="eastAsia"/>
        </w:rPr>
        <w:t>　　（三） 2007-2011年中国家具市场结构预测</w:t>
      </w:r>
      <w:r>
        <w:rPr>
          <w:rFonts w:hint="eastAsia"/>
        </w:rPr>
        <w:br/>
      </w:r>
      <w:r>
        <w:rPr>
          <w:rFonts w:hint="eastAsia"/>
        </w:rPr>
        <w:t>　　四、细分市场研究/市场影响因素分析</w:t>
      </w:r>
      <w:r>
        <w:rPr>
          <w:rFonts w:hint="eastAsia"/>
        </w:rPr>
        <w:br/>
      </w:r>
      <w:r>
        <w:rPr>
          <w:rFonts w:hint="eastAsia"/>
        </w:rPr>
        <w:t>　　（一） 家用市场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商用市场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五、中国家具市场竞争分析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1、宜家家具</w:t>
      </w:r>
      <w:r>
        <w:rPr>
          <w:rFonts w:hint="eastAsia"/>
        </w:rPr>
        <w:br/>
      </w:r>
      <w:r>
        <w:rPr>
          <w:rFonts w:hint="eastAsia"/>
        </w:rPr>
        <w:t>　　2、美克家具</w:t>
      </w:r>
      <w:r>
        <w:rPr>
          <w:rFonts w:hint="eastAsia"/>
        </w:rPr>
        <w:br/>
      </w:r>
      <w:r>
        <w:rPr>
          <w:rFonts w:hint="eastAsia"/>
        </w:rPr>
        <w:t>　　3、大连华丰家具</w:t>
      </w:r>
      <w:r>
        <w:rPr>
          <w:rFonts w:hint="eastAsia"/>
        </w:rPr>
        <w:br/>
      </w:r>
      <w:r>
        <w:rPr>
          <w:rFonts w:hint="eastAsia"/>
        </w:rPr>
        <w:t>　　4、天坛家具股份有限公司</w:t>
      </w:r>
      <w:r>
        <w:rPr>
          <w:rFonts w:hint="eastAsia"/>
        </w:rPr>
        <w:br/>
      </w:r>
      <w:r>
        <w:rPr>
          <w:rFonts w:hint="eastAsia"/>
        </w:rPr>
        <w:t>　　5、光明集团家具股份有限公司</w:t>
      </w:r>
      <w:r>
        <w:rPr>
          <w:rFonts w:hint="eastAsia"/>
        </w:rPr>
        <w:br/>
      </w:r>
      <w:r>
        <w:rPr>
          <w:rFonts w:hint="eastAsia"/>
        </w:rPr>
        <w:t>　　6、……</w:t>
      </w:r>
      <w:r>
        <w:rPr>
          <w:rFonts w:hint="eastAsia"/>
        </w:rPr>
        <w:br/>
      </w:r>
      <w:r>
        <w:rPr>
          <w:rFonts w:hint="eastAsia"/>
        </w:rPr>
        <w:t>　　六、中国家具用户需求研究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（一） 策略建议</w:t>
      </w:r>
      <w:r>
        <w:rPr>
          <w:rFonts w:hint="eastAsia"/>
        </w:rPr>
        <w:br/>
      </w:r>
      <w:r>
        <w:rPr>
          <w:rFonts w:hint="eastAsia"/>
        </w:rPr>
        <w:t>　　（二） 投资建议</w:t>
      </w:r>
      <w:r>
        <w:rPr>
          <w:rFonts w:hint="eastAsia"/>
        </w:rPr>
        <w:br/>
      </w:r>
      <w:r>
        <w:rPr>
          <w:rFonts w:hint="eastAsia"/>
        </w:rPr>
        <w:t>　　表目录</w:t>
      </w:r>
      <w:r>
        <w:rPr>
          <w:rFonts w:hint="eastAsia"/>
        </w:rPr>
        <w:br/>
      </w:r>
      <w:r>
        <w:rPr>
          <w:rFonts w:hint="eastAsia"/>
        </w:rPr>
        <w:t>　　2006年主要工业国家家具行业生产总值表</w:t>
      </w:r>
      <w:r>
        <w:rPr>
          <w:rFonts w:hint="eastAsia"/>
        </w:rPr>
        <w:br/>
      </w:r>
      <w:r>
        <w:rPr>
          <w:rFonts w:hint="eastAsia"/>
        </w:rPr>
        <w:t>　　中国家具行业细分状况分析表</w:t>
      </w:r>
      <w:r>
        <w:rPr>
          <w:rFonts w:hint="eastAsia"/>
        </w:rPr>
        <w:br/>
      </w:r>
      <w:r>
        <w:rPr>
          <w:rFonts w:hint="eastAsia"/>
        </w:rPr>
        <w:t>　　中国家具市场价格段结构分析表</w:t>
      </w:r>
      <w:r>
        <w:rPr>
          <w:rFonts w:hint="eastAsia"/>
        </w:rPr>
        <w:br/>
      </w:r>
      <w:r>
        <w:rPr>
          <w:rFonts w:hint="eastAsia"/>
        </w:rPr>
        <w:t>　　中国家具市场城市层次状况表</w:t>
      </w:r>
      <w:r>
        <w:rPr>
          <w:rFonts w:hint="eastAsia"/>
        </w:rPr>
        <w:br/>
      </w:r>
      <w:r>
        <w:rPr>
          <w:rFonts w:hint="eastAsia"/>
        </w:rPr>
        <w:t>　　中国家具市场消费需求调查状况表</w:t>
      </w:r>
      <w:r>
        <w:rPr>
          <w:rFonts w:hint="eastAsia"/>
        </w:rPr>
        <w:br/>
      </w:r>
      <w:r>
        <w:rPr>
          <w:rFonts w:hint="eastAsia"/>
        </w:rPr>
        <w:t>　　……</w:t>
      </w:r>
      <w:r>
        <w:rPr>
          <w:rFonts w:hint="eastAsia"/>
        </w:rPr>
        <w:br/>
      </w:r>
      <w:r>
        <w:rPr>
          <w:rFonts w:hint="eastAsia"/>
        </w:rPr>
        <w:t>　　图目录</w:t>
      </w:r>
      <w:r>
        <w:rPr>
          <w:rFonts w:hint="eastAsia"/>
        </w:rPr>
        <w:br/>
      </w:r>
      <w:r>
        <w:rPr>
          <w:rFonts w:hint="eastAsia"/>
        </w:rPr>
        <w:t>　　2002-2006年世界家具市场总量变化图</w:t>
      </w:r>
      <w:r>
        <w:rPr>
          <w:rFonts w:hint="eastAsia"/>
        </w:rPr>
        <w:br/>
      </w:r>
      <w:r>
        <w:rPr>
          <w:rFonts w:hint="eastAsia"/>
        </w:rPr>
        <w:t>　　主要进口国家的今年进口量分析图</w:t>
      </w:r>
      <w:r>
        <w:rPr>
          <w:rFonts w:hint="eastAsia"/>
        </w:rPr>
        <w:br/>
      </w:r>
      <w:r>
        <w:rPr>
          <w:rFonts w:hint="eastAsia"/>
        </w:rPr>
        <w:t>　　2006年经常光顾家具市场年龄层所占人口比例图</w:t>
      </w:r>
      <w:r>
        <w:rPr>
          <w:rFonts w:hint="eastAsia"/>
        </w:rPr>
        <w:br/>
      </w:r>
      <w:r>
        <w:rPr>
          <w:rFonts w:hint="eastAsia"/>
        </w:rPr>
        <w:t>　　中国出生年龄段所占中国人口比例图</w:t>
      </w:r>
      <w:r>
        <w:rPr>
          <w:rFonts w:hint="eastAsia"/>
        </w:rPr>
        <w:br/>
      </w:r>
      <w:r>
        <w:rPr>
          <w:rFonts w:hint="eastAsia"/>
        </w:rPr>
        <w:t>　　中国家具市场重点厂商竞争分析图</w:t>
      </w:r>
      <w:r>
        <w:rPr>
          <w:rFonts w:hint="eastAsia"/>
        </w:rPr>
        <w:br/>
      </w:r>
      <w:r>
        <w:rPr>
          <w:rFonts w:hint="eastAsia"/>
        </w:rPr>
        <w:t>　　2002-2006年中国家具市场需求量变化分析图</w:t>
      </w:r>
      <w:r>
        <w:rPr>
          <w:rFonts w:hint="eastAsia"/>
        </w:rPr>
        <w:br/>
      </w:r>
      <w:r>
        <w:rPr>
          <w:rFonts w:hint="eastAsia"/>
        </w:rPr>
        <w:t>　　2007-2011年中国家具市场规模预测分析图</w:t>
      </w:r>
      <w:r>
        <w:rPr>
          <w:rFonts w:hint="eastAsia"/>
        </w:rPr>
        <w:br/>
      </w:r>
      <w:r>
        <w:rPr>
          <w:rFonts w:hint="eastAsia"/>
        </w:rPr>
        <w:t>　　2007-2011年中国家具结构预测分析图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dc193bc684d38" w:history="1">
        <w:r>
          <w:rPr>
            <w:rStyle w:val="Hyperlink"/>
          </w:rPr>
          <w:t>2006-2007年中国家具市场研究年度报告</w:t>
        </w:r>
      </w:hyperlink>
      <w:r>
        <w:rPr>
          <w:color w:val="C00000"/>
        </w:rPr>
        <w:t>》，报告编号：</w:t>
      </w:r>
      <w:r>
        <w:rPr>
          <w:rFonts w:hint="eastAsia"/>
          <w:color w:val="C00000"/>
        </w:rPr>
        <w:t>023AA51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edc193bc684d38" w:history="1">
        <w:r>
          <w:rPr>
            <w:rStyle w:val="Hyperlink"/>
          </w:rPr>
          <w:t>https://www.20087.com/2007-02/R_2006_2007jiajushichangyanjiunianduBaoGao.html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77d7820454079" w:history="1">
      <w:r>
        <w:rPr>
          <w:rStyle w:val="Hyperlink"/>
        </w:rPr>
        <w:t>2006-2007年中国家具市场研究年度报告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jiajushichangyanjiunianduBaoGao.html" TargetMode="External" Id="Rb1edc193bc684d38" /></Relationships>
</file>

<file path=word/_rels/header2.xml.rels>&#65279;<?xml version="1.0" encoding="utf-8"?><Relationships xmlns="http://schemas.openxmlformats.org/package/2006/relationships"><Relationship Type="http://schemas.openxmlformats.org/officeDocument/2006/relationships/hyperlink" Target="https://www.20087.com/2007-02/R_2006_2007jiajushichangyanjiunianduBaoGao.html" TargetMode="External" Id="Re1377d782045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2007-02-06T06:03:00Z</dcterms:created>
  <dcterms:modified xsi:type="dcterms:W3CDTF">2007-02-06T07:03:00Z</dcterms:modified>
  <dc:subject>2006-2007年中国家具市场研究年度报告</dc:subject>
  <dc:title>2006-2007年中国家具市场研究年度报告</dc:title>
  <cp:keywords>2006-2007年中国家具市场研究年度报告</cp:keywords>
  <dc:description>2006-2007年中国家具市场研究年度报告</dc:description>
</cp:coreProperties>
</file>