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0a8e547f24ac5" w:history="1">
              <w:r>
                <w:rPr>
                  <w:rStyle w:val="Hyperlink"/>
                </w:rPr>
                <w:t>2006-2007年中国通信产业园投资环境竞争力研究年度报告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0a8e547f24ac5" w:history="1">
              <w:r>
                <w:rPr>
                  <w:rStyle w:val="Hyperlink"/>
                </w:rPr>
                <w:t>2006-2007年中国通信产业园投资环境竞争力研究年度报告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0a8e547f24ac5" w:history="1">
                <w:r>
                  <w:rPr>
                    <w:rStyle w:val="Hyperlink"/>
                  </w:rPr>
                  <w:t>https://www.20087.com/2007-02/R_2006_2007tongxinchanyeyuantouzihuanjBaoGao.html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发展，中国通信产业已形成了多个上规模的产业聚集区。这些产业园区围绕通信产品的开发生产形成了较完整的产业配套体系，建立了高水平的技术研发中心，汇聚了大量相关专业人才，成为国内外通信产业投资者的首选之地。</w:t>
      </w:r>
      <w:r>
        <w:rPr>
          <w:rFonts w:hint="eastAsia"/>
        </w:rPr>
        <w:br/>
      </w:r>
      <w:r>
        <w:rPr>
          <w:rFonts w:hint="eastAsia"/>
        </w:rPr>
        <w:t>　　2006年，经过长时间的测试和准备，具有自主知识产权的3G技术TD-SCDMA已走向成熟，中国启动大规模3G建设的日程即将临近。伴随着3G的启动，新一轮通信产业投资热潮必将到来。</w:t>
      </w:r>
      <w:r>
        <w:rPr>
          <w:rFonts w:hint="eastAsia"/>
        </w:rPr>
        <w:br/>
      </w:r>
      <w:r>
        <w:rPr>
          <w:rFonts w:hint="eastAsia"/>
        </w:rPr>
        <w:t>　　契合产业园投资建设的新机遇，我们发布的《2006-2007中国通信产业园投资环境竞争力研究年度报告》，采用定性分析与定量研究相结合的方法，运用科学的指标评价体系，对中国通信产业园投资环境和竞争力情况进行分析和评价，帮助投资者、业内厂商、政府更准确地进行相关决策。</w:t>
      </w:r>
      <w:r>
        <w:rPr>
          <w:rFonts w:hint="eastAsia"/>
        </w:rPr>
        <w:br/>
      </w:r>
      <w:r>
        <w:rPr>
          <w:rFonts w:hint="eastAsia"/>
        </w:rPr>
        <w:t>　　一、中国通信产业园建设概况</w:t>
      </w:r>
      <w:r>
        <w:rPr>
          <w:rFonts w:hint="eastAsia"/>
        </w:rPr>
        <w:br/>
      </w:r>
      <w:r>
        <w:rPr>
          <w:rFonts w:hint="eastAsia"/>
        </w:rPr>
        <w:t>　　（一） 通信产业园界定</w:t>
      </w:r>
      <w:r>
        <w:rPr>
          <w:rFonts w:hint="eastAsia"/>
        </w:rPr>
        <w:br/>
      </w:r>
      <w:r>
        <w:rPr>
          <w:rFonts w:hint="eastAsia"/>
        </w:rPr>
        <w:t>　　（二） 发展现状</w:t>
      </w:r>
      <w:r>
        <w:rPr>
          <w:rFonts w:hint="eastAsia"/>
        </w:rPr>
        <w:br/>
      </w:r>
      <w:r>
        <w:rPr>
          <w:rFonts w:hint="eastAsia"/>
        </w:rPr>
        <w:t>　　1、北京通信产业园</w:t>
      </w:r>
      <w:r>
        <w:rPr>
          <w:rFonts w:hint="eastAsia"/>
        </w:rPr>
        <w:br/>
      </w:r>
      <w:r>
        <w:rPr>
          <w:rFonts w:hint="eastAsia"/>
        </w:rPr>
        <w:t>　　2、天津通信产业园</w:t>
      </w:r>
      <w:r>
        <w:rPr>
          <w:rFonts w:hint="eastAsia"/>
        </w:rPr>
        <w:br/>
      </w:r>
      <w:r>
        <w:rPr>
          <w:rFonts w:hint="eastAsia"/>
        </w:rPr>
        <w:t>　　3、深圳通信产业园</w:t>
      </w:r>
      <w:r>
        <w:rPr>
          <w:rFonts w:hint="eastAsia"/>
        </w:rPr>
        <w:br/>
      </w:r>
      <w:r>
        <w:rPr>
          <w:rFonts w:hint="eastAsia"/>
        </w:rPr>
        <w:t>　　4、杭州通信产业园</w:t>
      </w:r>
      <w:r>
        <w:rPr>
          <w:rFonts w:hint="eastAsia"/>
        </w:rPr>
        <w:br/>
      </w:r>
      <w:r>
        <w:rPr>
          <w:rFonts w:hint="eastAsia"/>
        </w:rPr>
        <w:t>　　5、青岛通信产业园</w:t>
      </w:r>
      <w:r>
        <w:rPr>
          <w:rFonts w:hint="eastAsia"/>
        </w:rPr>
        <w:br/>
      </w:r>
      <w:r>
        <w:rPr>
          <w:rFonts w:hint="eastAsia"/>
        </w:rPr>
        <w:t>　　6、南京通信产业园</w:t>
      </w:r>
      <w:r>
        <w:rPr>
          <w:rFonts w:hint="eastAsia"/>
        </w:rPr>
        <w:br/>
      </w:r>
      <w:r>
        <w:rPr>
          <w:rFonts w:hint="eastAsia"/>
        </w:rPr>
        <w:t>　　7、上海通信产业园</w:t>
      </w:r>
      <w:r>
        <w:rPr>
          <w:rFonts w:hint="eastAsia"/>
        </w:rPr>
        <w:br/>
      </w:r>
      <w:r>
        <w:rPr>
          <w:rFonts w:hint="eastAsia"/>
        </w:rPr>
        <w:t>　　8、武汉通信产业园</w:t>
      </w:r>
      <w:r>
        <w:rPr>
          <w:rFonts w:hint="eastAsia"/>
        </w:rPr>
        <w:br/>
      </w:r>
      <w:r>
        <w:rPr>
          <w:rFonts w:hint="eastAsia"/>
        </w:rPr>
        <w:t>　　（三） 通信产业园主要特征</w:t>
      </w:r>
      <w:r>
        <w:rPr>
          <w:rFonts w:hint="eastAsia"/>
        </w:rPr>
        <w:br/>
      </w:r>
      <w:r>
        <w:rPr>
          <w:rFonts w:hint="eastAsia"/>
        </w:rPr>
        <w:t>　　二、中国通信产业园投资环境建设现状与存在的主要问题</w:t>
      </w:r>
      <w:r>
        <w:rPr>
          <w:rFonts w:hint="eastAsia"/>
        </w:rPr>
        <w:br/>
      </w:r>
      <w:r>
        <w:rPr>
          <w:rFonts w:hint="eastAsia"/>
        </w:rPr>
        <w:t>　　（一） 投资环境的内涵</w:t>
      </w:r>
      <w:r>
        <w:rPr>
          <w:rFonts w:hint="eastAsia"/>
        </w:rPr>
        <w:br/>
      </w:r>
      <w:r>
        <w:rPr>
          <w:rFonts w:hint="eastAsia"/>
        </w:rPr>
        <w:t>　　（二） 发展现状</w:t>
      </w:r>
      <w:r>
        <w:rPr>
          <w:rFonts w:hint="eastAsia"/>
        </w:rPr>
        <w:br/>
      </w:r>
      <w:r>
        <w:rPr>
          <w:rFonts w:hint="eastAsia"/>
        </w:rPr>
        <w:t>　　1、北京通信产业园</w:t>
      </w:r>
      <w:r>
        <w:rPr>
          <w:rFonts w:hint="eastAsia"/>
        </w:rPr>
        <w:br/>
      </w:r>
      <w:r>
        <w:rPr>
          <w:rFonts w:hint="eastAsia"/>
        </w:rPr>
        <w:t>　　2、天津通信产业园</w:t>
      </w:r>
      <w:r>
        <w:rPr>
          <w:rFonts w:hint="eastAsia"/>
        </w:rPr>
        <w:br/>
      </w:r>
      <w:r>
        <w:rPr>
          <w:rFonts w:hint="eastAsia"/>
        </w:rPr>
        <w:t>　　3、深圳通信产业园</w:t>
      </w:r>
      <w:r>
        <w:rPr>
          <w:rFonts w:hint="eastAsia"/>
        </w:rPr>
        <w:br/>
      </w:r>
      <w:r>
        <w:rPr>
          <w:rFonts w:hint="eastAsia"/>
        </w:rPr>
        <w:t>　　4、杭州通信产业园</w:t>
      </w:r>
      <w:r>
        <w:rPr>
          <w:rFonts w:hint="eastAsia"/>
        </w:rPr>
        <w:br/>
      </w:r>
      <w:r>
        <w:rPr>
          <w:rFonts w:hint="eastAsia"/>
        </w:rPr>
        <w:t>　　5、青岛通信产业园</w:t>
      </w:r>
      <w:r>
        <w:rPr>
          <w:rFonts w:hint="eastAsia"/>
        </w:rPr>
        <w:br/>
      </w:r>
      <w:r>
        <w:rPr>
          <w:rFonts w:hint="eastAsia"/>
        </w:rPr>
        <w:t>　　6、南京通信产业园</w:t>
      </w:r>
      <w:r>
        <w:rPr>
          <w:rFonts w:hint="eastAsia"/>
        </w:rPr>
        <w:br/>
      </w:r>
      <w:r>
        <w:rPr>
          <w:rFonts w:hint="eastAsia"/>
        </w:rPr>
        <w:t>　　7、上海通信产业园</w:t>
      </w:r>
      <w:r>
        <w:rPr>
          <w:rFonts w:hint="eastAsia"/>
        </w:rPr>
        <w:br/>
      </w:r>
      <w:r>
        <w:rPr>
          <w:rFonts w:hint="eastAsia"/>
        </w:rPr>
        <w:t>　　8、武汉通信产业园</w:t>
      </w:r>
      <w:r>
        <w:rPr>
          <w:rFonts w:hint="eastAsia"/>
        </w:rPr>
        <w:br/>
      </w:r>
      <w:r>
        <w:rPr>
          <w:rFonts w:hint="eastAsia"/>
        </w:rPr>
        <w:t>　　（三） 存在的主要问题</w:t>
      </w:r>
      <w:r>
        <w:rPr>
          <w:rFonts w:hint="eastAsia"/>
        </w:rPr>
        <w:br/>
      </w:r>
      <w:r>
        <w:rPr>
          <w:rFonts w:hint="eastAsia"/>
        </w:rPr>
        <w:t>　　三、中国通信产业园投资环境建设机遇与面临的新挑战</w:t>
      </w:r>
      <w:r>
        <w:rPr>
          <w:rFonts w:hint="eastAsia"/>
        </w:rPr>
        <w:br/>
      </w:r>
      <w:r>
        <w:rPr>
          <w:rFonts w:hint="eastAsia"/>
        </w:rPr>
        <w:t>　　（一） 发展机遇</w:t>
      </w:r>
      <w:r>
        <w:rPr>
          <w:rFonts w:hint="eastAsia"/>
        </w:rPr>
        <w:br/>
      </w:r>
      <w:r>
        <w:rPr>
          <w:rFonts w:hint="eastAsia"/>
        </w:rPr>
        <w:t>　　（二） 面临挑战</w:t>
      </w:r>
      <w:r>
        <w:rPr>
          <w:rFonts w:hint="eastAsia"/>
        </w:rPr>
        <w:br/>
      </w:r>
      <w:r>
        <w:rPr>
          <w:rFonts w:hint="eastAsia"/>
        </w:rPr>
        <w:t>　　四、中国通信产业园投资环境竞争力的构成要素</w:t>
      </w:r>
      <w:r>
        <w:rPr>
          <w:rFonts w:hint="eastAsia"/>
        </w:rPr>
        <w:br/>
      </w:r>
      <w:r>
        <w:rPr>
          <w:rFonts w:hint="eastAsia"/>
        </w:rPr>
        <w:t>　　（一） 总体框架</w:t>
      </w:r>
      <w:r>
        <w:rPr>
          <w:rFonts w:hint="eastAsia"/>
        </w:rPr>
        <w:br/>
      </w:r>
      <w:r>
        <w:rPr>
          <w:rFonts w:hint="eastAsia"/>
        </w:rPr>
        <w:t>　　（二） 构成要素</w:t>
      </w:r>
      <w:r>
        <w:rPr>
          <w:rFonts w:hint="eastAsia"/>
        </w:rPr>
        <w:br/>
      </w:r>
      <w:r>
        <w:rPr>
          <w:rFonts w:hint="eastAsia"/>
        </w:rPr>
        <w:t>　　1、政策环境</w:t>
      </w:r>
      <w:r>
        <w:rPr>
          <w:rFonts w:hint="eastAsia"/>
        </w:rPr>
        <w:br/>
      </w:r>
      <w:r>
        <w:rPr>
          <w:rFonts w:hint="eastAsia"/>
        </w:rPr>
        <w:t>　　2、产业氛围</w:t>
      </w:r>
      <w:r>
        <w:rPr>
          <w:rFonts w:hint="eastAsia"/>
        </w:rPr>
        <w:br/>
      </w:r>
      <w:r>
        <w:rPr>
          <w:rFonts w:hint="eastAsia"/>
        </w:rPr>
        <w:t>　　3、要素供给</w:t>
      </w:r>
      <w:r>
        <w:rPr>
          <w:rFonts w:hint="eastAsia"/>
        </w:rPr>
        <w:br/>
      </w:r>
      <w:r>
        <w:rPr>
          <w:rFonts w:hint="eastAsia"/>
        </w:rPr>
        <w:t>　　4、园区服务</w:t>
      </w:r>
      <w:r>
        <w:rPr>
          <w:rFonts w:hint="eastAsia"/>
        </w:rPr>
        <w:br/>
      </w:r>
      <w:r>
        <w:rPr>
          <w:rFonts w:hint="eastAsia"/>
        </w:rPr>
        <w:t>　　5、创新环境</w:t>
      </w:r>
      <w:r>
        <w:rPr>
          <w:rFonts w:hint="eastAsia"/>
        </w:rPr>
        <w:br/>
      </w:r>
      <w:r>
        <w:rPr>
          <w:rFonts w:hint="eastAsia"/>
        </w:rPr>
        <w:t>　　6、社会与自然环境</w:t>
      </w:r>
      <w:r>
        <w:rPr>
          <w:rFonts w:hint="eastAsia"/>
        </w:rPr>
        <w:br/>
      </w:r>
      <w:r>
        <w:rPr>
          <w:rFonts w:hint="eastAsia"/>
        </w:rPr>
        <w:t>　　五、中国通信产业园投资环境竞争力评价指标体系</w:t>
      </w:r>
      <w:r>
        <w:rPr>
          <w:rFonts w:hint="eastAsia"/>
        </w:rPr>
        <w:br/>
      </w:r>
      <w:r>
        <w:rPr>
          <w:rFonts w:hint="eastAsia"/>
        </w:rPr>
        <w:t>　　（一） 指标设计原则</w:t>
      </w:r>
      <w:r>
        <w:rPr>
          <w:rFonts w:hint="eastAsia"/>
        </w:rPr>
        <w:br/>
      </w:r>
      <w:r>
        <w:rPr>
          <w:rFonts w:hint="eastAsia"/>
        </w:rPr>
        <w:t>　　（二） 指标体系的构成</w:t>
      </w:r>
      <w:r>
        <w:rPr>
          <w:rFonts w:hint="eastAsia"/>
        </w:rPr>
        <w:br/>
      </w:r>
      <w:r>
        <w:rPr>
          <w:rFonts w:hint="eastAsia"/>
        </w:rPr>
        <w:t>　　（三）评价方法及流程</w:t>
      </w:r>
      <w:r>
        <w:rPr>
          <w:rFonts w:hint="eastAsia"/>
        </w:rPr>
        <w:br/>
      </w:r>
      <w:r>
        <w:rPr>
          <w:rFonts w:hint="eastAsia"/>
        </w:rPr>
        <w:t>　　六、中国通信产业园投资环境竞争力评价</w:t>
      </w:r>
      <w:r>
        <w:rPr>
          <w:rFonts w:hint="eastAsia"/>
        </w:rPr>
        <w:br/>
      </w:r>
      <w:r>
        <w:rPr>
          <w:rFonts w:hint="eastAsia"/>
        </w:rPr>
        <w:t>　　（一） 产业园区投资环境竞争力综合评价</w:t>
      </w:r>
      <w:r>
        <w:rPr>
          <w:rFonts w:hint="eastAsia"/>
        </w:rPr>
        <w:br/>
      </w:r>
      <w:r>
        <w:rPr>
          <w:rFonts w:hint="eastAsia"/>
        </w:rPr>
        <w:t>　　（二） 产业园区投资环境分要素排名</w:t>
      </w:r>
      <w:r>
        <w:rPr>
          <w:rFonts w:hint="eastAsia"/>
        </w:rPr>
        <w:br/>
      </w:r>
      <w:r>
        <w:rPr>
          <w:rFonts w:hint="eastAsia"/>
        </w:rPr>
        <w:t>　　1、“政策环境排名”</w:t>
      </w:r>
      <w:r>
        <w:rPr>
          <w:rFonts w:hint="eastAsia"/>
        </w:rPr>
        <w:br/>
      </w:r>
      <w:r>
        <w:rPr>
          <w:rFonts w:hint="eastAsia"/>
        </w:rPr>
        <w:t>　　2、“产业氛围排名”</w:t>
      </w:r>
      <w:r>
        <w:rPr>
          <w:rFonts w:hint="eastAsia"/>
        </w:rPr>
        <w:br/>
      </w:r>
      <w:r>
        <w:rPr>
          <w:rFonts w:hint="eastAsia"/>
        </w:rPr>
        <w:t>　　3、“要素供给排名”</w:t>
      </w:r>
      <w:r>
        <w:rPr>
          <w:rFonts w:hint="eastAsia"/>
        </w:rPr>
        <w:br/>
      </w:r>
      <w:r>
        <w:rPr>
          <w:rFonts w:hint="eastAsia"/>
        </w:rPr>
        <w:t>　　4、“园区服务排名”</w:t>
      </w:r>
      <w:r>
        <w:rPr>
          <w:rFonts w:hint="eastAsia"/>
        </w:rPr>
        <w:br/>
      </w:r>
      <w:r>
        <w:rPr>
          <w:rFonts w:hint="eastAsia"/>
        </w:rPr>
        <w:t>　　5、“创新环境排名”</w:t>
      </w:r>
      <w:r>
        <w:rPr>
          <w:rFonts w:hint="eastAsia"/>
        </w:rPr>
        <w:br/>
      </w:r>
      <w:r>
        <w:rPr>
          <w:rFonts w:hint="eastAsia"/>
        </w:rPr>
        <w:t>　　6、“社会与自然环境排名”</w:t>
      </w:r>
      <w:r>
        <w:rPr>
          <w:rFonts w:hint="eastAsia"/>
        </w:rPr>
        <w:br/>
      </w:r>
      <w:r>
        <w:rPr>
          <w:rFonts w:hint="eastAsia"/>
        </w:rPr>
        <w:t>　　七、提升中国通信产业园投资环境竞争力的相关建议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0a8e547f24ac5" w:history="1">
        <w:r>
          <w:rPr>
            <w:rStyle w:val="Hyperlink"/>
          </w:rPr>
          <w:t>2006-2007年中国通信产业园投资环境竞争力研究年度报告</w:t>
        </w:r>
      </w:hyperlink>
      <w:r>
        <w:rPr>
          <w:color w:val="C00000"/>
        </w:rPr>
        <w:t>》，报告编号：</w:t>
      </w:r>
      <w:r>
        <w:rPr>
          <w:rFonts w:hint="eastAsia"/>
          <w:color w:val="C00000"/>
        </w:rPr>
        <w:t>0233623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0a8e547f24ac5" w:history="1">
        <w:r>
          <w:rPr>
            <w:rStyle w:val="Hyperlink"/>
          </w:rPr>
          <w:t>https://www.20087.com/2007-02/R_2006_2007tongxinchanyeyuantouzihuanjBaoGao.html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a8fbc0f24180" w:history="1">
      <w:r>
        <w:rPr>
          <w:rStyle w:val="Hyperlink"/>
        </w:rPr>
        <w:t>2006-2007年中国通信产业园投资环境竞争力研究年度报告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tongxinchanyeyuantouzihuanjBaoGao.html" TargetMode="External" Id="R3340a8e547f24ac5" /></Relationships>
</file>

<file path=word/_rels/header2.xml.rels>&#65279;<?xml version="1.0" encoding="utf-8"?><Relationships xmlns="http://schemas.openxmlformats.org/package/2006/relationships"><Relationship Type="http://schemas.openxmlformats.org/officeDocument/2006/relationships/hyperlink" Target="https://www.20087.com/2007-02/R_2006_2007tongxinchanyeyuantouzihuanjBaoGao.html" TargetMode="External" Id="R7a72a8fbc0f2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2007-02-08T04:12:00Z</dcterms:created>
  <dcterms:modified xsi:type="dcterms:W3CDTF">2007-02-08T05:12:00Z</dcterms:modified>
  <dc:subject>2006-2007年中国通信产业园投资环境竞争力研究年度报告</dc:subject>
  <dc:title>2006-2007年中国通信产业园投资环境竞争力研究年度报告</dc:title>
  <cp:keywords>2006-2007年中国通信产业园投资环境竞争力研究年度报告</cp:keywords>
  <dc:description>2006-2007年中国通信产业园投资环境竞争力研究年度报告</dc:description>
</cp:coreProperties>
</file>