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903389ec4025" w:history="1">
              <w:r>
                <w:rPr>
                  <w:rStyle w:val="Hyperlink"/>
                </w:rPr>
                <w:t>2006-2007年中国3G手机发展研究年度报告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903389ec4025" w:history="1">
              <w:r>
                <w:rPr>
                  <w:rStyle w:val="Hyperlink"/>
                </w:rPr>
                <w:t>2006-2007年中国3G手机发展研究年度报告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a903389ec4025" w:history="1">
                <w:r>
                  <w:rPr>
                    <w:rStyle w:val="Hyperlink"/>
                  </w:rPr>
                  <w:t>https://www.20087.com/2007-02/R_2006_20073shoujifazhanyanjiunianduBaoGao.html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虽然中国3G牌照发放依然未能如所期望的那样有所改观，但三种技术的测试和试验网的建设却有了较大的发展，市场中的3G手机终端产品机型数量也出现相应地增长；特别是2006年3月份，TD-SCDMA正是成为国家标准，下半年，在信息产业部的大力推动下，TD-CDMA开始进行友好用户的测试，进一步预示了该技术将成为今后中国3G发展不可小觑的部分；其他两种3G技术也没有放缓步伐，Edge技术得到了运营商的青睐，为未来的发展奠定了基础。</w:t>
      </w:r>
      <w:r>
        <w:rPr>
          <w:rFonts w:hint="eastAsia"/>
        </w:rPr>
        <w:br/>
      </w:r>
      <w:r>
        <w:rPr>
          <w:rFonts w:hint="eastAsia"/>
        </w:rPr>
        <w:t>　　在手机市场，作为下一阶段的产品，3G手机终端在全球范围内只有几年的发展时间，并且由于三种不同网络制式的存在，手机厂商在3G手机终端的研发和设计上有各自不同的战略选择。</w:t>
      </w:r>
      <w:r>
        <w:rPr>
          <w:rFonts w:hint="eastAsia"/>
        </w:rPr>
        <w:br/>
      </w:r>
      <w:r>
        <w:rPr>
          <w:rFonts w:hint="eastAsia"/>
        </w:rPr>
        <w:t>　　《2006-2007年中国3G手机市场研究年度报告》，从用户、运营商和手机生产厂商等角度全面总结了2006年全球3G手机终端发展情况；并在此基础上，对中国国内近一年的3G发展现状、主要技术的测试情况、各厂商所持的竞争态度，以及未来3G手机市场所具备的投资机会，进行了对比分析。其中TD-SCDMA的实际发展情况是报告的主要讨论和研究内容，能够为手机生产厂商、运营商和产业链相关企业提供决策支持和参考。</w:t>
      </w:r>
      <w:r>
        <w:rPr>
          <w:rFonts w:hint="eastAsia"/>
        </w:rPr>
        <w:br/>
      </w:r>
      <w:r>
        <w:rPr>
          <w:rFonts w:hint="eastAsia"/>
        </w:rPr>
        <w:t>　　一、2006年全球3G手机市场概况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1、2006年全球3G用户发展现状</w:t>
      </w:r>
      <w:r>
        <w:rPr>
          <w:rFonts w:hint="eastAsia"/>
        </w:rPr>
        <w:br/>
      </w:r>
      <w:r>
        <w:rPr>
          <w:rFonts w:hint="eastAsia"/>
        </w:rPr>
        <w:t>　　2、2006年全球3G网络发展现状</w:t>
      </w:r>
      <w:r>
        <w:rPr>
          <w:rFonts w:hint="eastAsia"/>
        </w:rPr>
        <w:br/>
      </w:r>
      <w:r>
        <w:rPr>
          <w:rFonts w:hint="eastAsia"/>
        </w:rPr>
        <w:t>　　3、全球3G手机产品发展现状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二、2006年中国3G手机市场概况</w:t>
      </w:r>
      <w:r>
        <w:rPr>
          <w:rFonts w:hint="eastAsia"/>
        </w:rPr>
        <w:br/>
      </w:r>
      <w:r>
        <w:rPr>
          <w:rFonts w:hint="eastAsia"/>
        </w:rPr>
        <w:t>　　（一） 中国3G手机发展现状与特点</w:t>
      </w:r>
      <w:r>
        <w:rPr>
          <w:rFonts w:hint="eastAsia"/>
        </w:rPr>
        <w:br/>
      </w:r>
      <w:r>
        <w:rPr>
          <w:rFonts w:hint="eastAsia"/>
        </w:rPr>
        <w:t>　　1、中国3G手机发展阶段</w:t>
      </w:r>
      <w:r>
        <w:rPr>
          <w:rFonts w:hint="eastAsia"/>
        </w:rPr>
        <w:br/>
      </w:r>
      <w:r>
        <w:rPr>
          <w:rFonts w:hint="eastAsia"/>
        </w:rPr>
        <w:t>　　2、政府/主管部门3G手机发展策略</w:t>
      </w:r>
      <w:r>
        <w:rPr>
          <w:rFonts w:hint="eastAsia"/>
        </w:rPr>
        <w:br/>
      </w:r>
      <w:r>
        <w:rPr>
          <w:rFonts w:hint="eastAsia"/>
        </w:rPr>
        <w:t>　　3、运营商3G手机发展策略</w:t>
      </w:r>
      <w:r>
        <w:rPr>
          <w:rFonts w:hint="eastAsia"/>
        </w:rPr>
        <w:br/>
      </w:r>
      <w:r>
        <w:rPr>
          <w:rFonts w:hint="eastAsia"/>
        </w:rPr>
        <w:t>　　4、网络设备商3G手机发展策略</w:t>
      </w:r>
      <w:r>
        <w:rPr>
          <w:rFonts w:hint="eastAsia"/>
        </w:rPr>
        <w:br/>
      </w:r>
      <w:r>
        <w:rPr>
          <w:rFonts w:hint="eastAsia"/>
        </w:rPr>
        <w:t>　　（二） 中国3G手机产品特点分析</w:t>
      </w:r>
      <w:r>
        <w:rPr>
          <w:rFonts w:hint="eastAsia"/>
        </w:rPr>
        <w:br/>
      </w:r>
      <w:r>
        <w:rPr>
          <w:rFonts w:hint="eastAsia"/>
        </w:rPr>
        <w:t>　　1、WCDMA手机产品特点分析</w:t>
      </w:r>
      <w:r>
        <w:rPr>
          <w:rFonts w:hint="eastAsia"/>
        </w:rPr>
        <w:br/>
      </w:r>
      <w:r>
        <w:rPr>
          <w:rFonts w:hint="eastAsia"/>
        </w:rPr>
        <w:t>　　2、CDMA2000手机产品特点分析</w:t>
      </w:r>
      <w:r>
        <w:rPr>
          <w:rFonts w:hint="eastAsia"/>
        </w:rPr>
        <w:br/>
      </w:r>
      <w:r>
        <w:rPr>
          <w:rFonts w:hint="eastAsia"/>
        </w:rPr>
        <w:t>　　3、TD-SCDMA手机产品特点分析</w:t>
      </w:r>
      <w:r>
        <w:rPr>
          <w:rFonts w:hint="eastAsia"/>
        </w:rPr>
        <w:br/>
      </w:r>
      <w:r>
        <w:rPr>
          <w:rFonts w:hint="eastAsia"/>
        </w:rPr>
        <w:t>　　三、WCDMA国内目前产业群落现状分析</w:t>
      </w:r>
      <w:r>
        <w:rPr>
          <w:rFonts w:hint="eastAsia"/>
        </w:rPr>
        <w:br/>
      </w:r>
      <w:r>
        <w:rPr>
          <w:rFonts w:hint="eastAsia"/>
        </w:rPr>
        <w:t>　　（一） 国家政策条件分析</w:t>
      </w:r>
      <w:r>
        <w:rPr>
          <w:rFonts w:hint="eastAsia"/>
        </w:rPr>
        <w:br/>
      </w:r>
      <w:r>
        <w:rPr>
          <w:rFonts w:hint="eastAsia"/>
        </w:rPr>
        <w:t>　　（二） 运营商对待WCDMA技术的策略分析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4、中国网通</w:t>
      </w:r>
      <w:r>
        <w:rPr>
          <w:rFonts w:hint="eastAsia"/>
        </w:rPr>
        <w:br/>
      </w:r>
      <w:r>
        <w:rPr>
          <w:rFonts w:hint="eastAsia"/>
        </w:rPr>
        <w:t>　　（三） 手机厂商对WCDMA市场投入策略对比分析</w:t>
      </w:r>
      <w:r>
        <w:rPr>
          <w:rFonts w:hint="eastAsia"/>
        </w:rPr>
        <w:br/>
      </w:r>
      <w:r>
        <w:rPr>
          <w:rFonts w:hint="eastAsia"/>
        </w:rPr>
        <w:t>　　（四） 未来发展的主要阻碍因素分析</w:t>
      </w:r>
      <w:r>
        <w:rPr>
          <w:rFonts w:hint="eastAsia"/>
        </w:rPr>
        <w:br/>
      </w:r>
      <w:r>
        <w:rPr>
          <w:rFonts w:hint="eastAsia"/>
        </w:rPr>
        <w:t>　　四、CDMA2000国内目前产业群落现状分析</w:t>
      </w:r>
      <w:r>
        <w:rPr>
          <w:rFonts w:hint="eastAsia"/>
        </w:rPr>
        <w:br/>
      </w:r>
      <w:r>
        <w:rPr>
          <w:rFonts w:hint="eastAsia"/>
        </w:rPr>
        <w:t>　　（一） 国家政策条件分析</w:t>
      </w:r>
      <w:r>
        <w:rPr>
          <w:rFonts w:hint="eastAsia"/>
        </w:rPr>
        <w:br/>
      </w:r>
      <w:r>
        <w:rPr>
          <w:rFonts w:hint="eastAsia"/>
        </w:rPr>
        <w:t>　　（二） 运营商对待CDMA2000技术的策略分析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4、中国网通</w:t>
      </w:r>
      <w:r>
        <w:rPr>
          <w:rFonts w:hint="eastAsia"/>
        </w:rPr>
        <w:br/>
      </w:r>
      <w:r>
        <w:rPr>
          <w:rFonts w:hint="eastAsia"/>
        </w:rPr>
        <w:t>　　（三） 手机厂商对CDMA2000市场投入策略对比分析</w:t>
      </w:r>
      <w:r>
        <w:rPr>
          <w:rFonts w:hint="eastAsia"/>
        </w:rPr>
        <w:br/>
      </w:r>
      <w:r>
        <w:rPr>
          <w:rFonts w:hint="eastAsia"/>
        </w:rPr>
        <w:t>　　（四） 未来发展的主要阻碍因素分析</w:t>
      </w:r>
      <w:r>
        <w:rPr>
          <w:rFonts w:hint="eastAsia"/>
        </w:rPr>
        <w:br/>
      </w:r>
      <w:r>
        <w:rPr>
          <w:rFonts w:hint="eastAsia"/>
        </w:rPr>
        <w:t>　　五、TD-SCDMA国内目前产业群落现状分析</w:t>
      </w:r>
      <w:r>
        <w:rPr>
          <w:rFonts w:hint="eastAsia"/>
        </w:rPr>
        <w:br/>
      </w:r>
      <w:r>
        <w:rPr>
          <w:rFonts w:hint="eastAsia"/>
        </w:rPr>
        <w:t>　　（一） 国家政策条件分析</w:t>
      </w:r>
      <w:r>
        <w:rPr>
          <w:rFonts w:hint="eastAsia"/>
        </w:rPr>
        <w:br/>
      </w:r>
      <w:r>
        <w:rPr>
          <w:rFonts w:hint="eastAsia"/>
        </w:rPr>
        <w:t>　　（二） 运营商对待TD-SCDMA技术的策略分析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4、中国网通</w:t>
      </w:r>
      <w:r>
        <w:rPr>
          <w:rFonts w:hint="eastAsia"/>
        </w:rPr>
        <w:br/>
      </w:r>
      <w:r>
        <w:rPr>
          <w:rFonts w:hint="eastAsia"/>
        </w:rPr>
        <w:t>　　（三） 手机厂商对TD-SCDMA市场投入策略对比分析</w:t>
      </w:r>
      <w:r>
        <w:rPr>
          <w:rFonts w:hint="eastAsia"/>
        </w:rPr>
        <w:br/>
      </w:r>
      <w:r>
        <w:rPr>
          <w:rFonts w:hint="eastAsia"/>
        </w:rPr>
        <w:t>　　（四） 未来发展的主要阻碍因素分析</w:t>
      </w:r>
      <w:r>
        <w:rPr>
          <w:rFonts w:hint="eastAsia"/>
        </w:rPr>
        <w:br/>
      </w:r>
      <w:r>
        <w:rPr>
          <w:rFonts w:hint="eastAsia"/>
        </w:rPr>
        <w:t>　　（五） 2006年TD-SCDMA主要推进事件及影响力分析</w:t>
      </w:r>
      <w:r>
        <w:rPr>
          <w:rFonts w:hint="eastAsia"/>
        </w:rPr>
        <w:br/>
      </w:r>
      <w:r>
        <w:rPr>
          <w:rFonts w:hint="eastAsia"/>
        </w:rPr>
        <w:t>　　六、2007-2011年中国3G手机市场趋势分析与预测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2、应用业务</w:t>
      </w:r>
      <w:r>
        <w:rPr>
          <w:rFonts w:hint="eastAsia"/>
        </w:rPr>
        <w:br/>
      </w:r>
      <w:r>
        <w:rPr>
          <w:rFonts w:hint="eastAsia"/>
        </w:rPr>
        <w:t>　　3、产业链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2、用户转网结构</w:t>
      </w:r>
      <w:r>
        <w:rPr>
          <w:rFonts w:hint="eastAsia"/>
        </w:rPr>
        <w:br/>
      </w:r>
      <w:r>
        <w:rPr>
          <w:rFonts w:hint="eastAsia"/>
        </w:rPr>
        <w:t>　　3、网络制式结构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2006年全球3G用户发展情况</w:t>
      </w:r>
      <w:r>
        <w:rPr>
          <w:rFonts w:hint="eastAsia"/>
        </w:rPr>
        <w:br/>
      </w:r>
      <w:r>
        <w:rPr>
          <w:rFonts w:hint="eastAsia"/>
        </w:rPr>
        <w:t>　　2003-2006年全球3G用户发展情况</w:t>
      </w:r>
      <w:r>
        <w:rPr>
          <w:rFonts w:hint="eastAsia"/>
        </w:rPr>
        <w:br/>
      </w:r>
      <w:r>
        <w:rPr>
          <w:rFonts w:hint="eastAsia"/>
        </w:rPr>
        <w:t>　　2002-2006年全球3G终端市场销售情况</w:t>
      </w:r>
      <w:r>
        <w:rPr>
          <w:rFonts w:hint="eastAsia"/>
        </w:rPr>
        <w:br/>
      </w:r>
      <w:r>
        <w:rPr>
          <w:rFonts w:hint="eastAsia"/>
        </w:rPr>
        <w:t>　　2006年全球新增3G终端商用情况</w:t>
      </w:r>
      <w:r>
        <w:rPr>
          <w:rFonts w:hint="eastAsia"/>
        </w:rPr>
        <w:br/>
      </w:r>
      <w:r>
        <w:rPr>
          <w:rFonts w:hint="eastAsia"/>
        </w:rPr>
        <w:t>　　2006年国产手机厂商3G终端发展策略倾向</w:t>
      </w:r>
      <w:r>
        <w:rPr>
          <w:rFonts w:hint="eastAsia"/>
        </w:rPr>
        <w:br/>
      </w:r>
      <w:r>
        <w:rPr>
          <w:rFonts w:hint="eastAsia"/>
        </w:rPr>
        <w:t>　　2007-2011年中国市场3G新增用户数预测</w:t>
      </w:r>
      <w:r>
        <w:rPr>
          <w:rFonts w:hint="eastAsia"/>
        </w:rPr>
        <w:br/>
      </w:r>
      <w:r>
        <w:rPr>
          <w:rFonts w:hint="eastAsia"/>
        </w:rPr>
        <w:t>　　2007-2011年中国市场3G终端销量预测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2006年全球3G用户发展情况</w:t>
      </w:r>
      <w:r>
        <w:rPr>
          <w:rFonts w:hint="eastAsia"/>
        </w:rPr>
        <w:br/>
      </w:r>
      <w:r>
        <w:rPr>
          <w:rFonts w:hint="eastAsia"/>
        </w:rPr>
        <w:t>　　2006年CDMA20001X与CDMA20001XEV-DO用户单月增长速度比较</w:t>
      </w:r>
      <w:r>
        <w:rPr>
          <w:rFonts w:hint="eastAsia"/>
        </w:rPr>
        <w:br/>
      </w:r>
      <w:r>
        <w:rPr>
          <w:rFonts w:hint="eastAsia"/>
        </w:rPr>
        <w:t>　　2006年WCDMA用户单月增长速度</w:t>
      </w:r>
      <w:r>
        <w:rPr>
          <w:rFonts w:hint="eastAsia"/>
        </w:rPr>
        <w:br/>
      </w:r>
      <w:r>
        <w:rPr>
          <w:rFonts w:hint="eastAsia"/>
        </w:rPr>
        <w:t>　　2001-2006年全球各制式商用3G网络增长情况</w:t>
      </w:r>
      <w:r>
        <w:rPr>
          <w:rFonts w:hint="eastAsia"/>
        </w:rPr>
        <w:br/>
      </w:r>
      <w:r>
        <w:rPr>
          <w:rFonts w:hint="eastAsia"/>
        </w:rPr>
        <w:t>　　2002-2006年全球3G终端市场销售情况</w:t>
      </w:r>
      <w:r>
        <w:rPr>
          <w:rFonts w:hint="eastAsia"/>
        </w:rPr>
        <w:br/>
      </w:r>
      <w:r>
        <w:rPr>
          <w:rFonts w:hint="eastAsia"/>
        </w:rPr>
        <w:t>　　2006年全球3G终端整体商用情况</w:t>
      </w:r>
      <w:r>
        <w:rPr>
          <w:rFonts w:hint="eastAsia"/>
        </w:rPr>
        <w:br/>
      </w:r>
      <w:r>
        <w:rPr>
          <w:rFonts w:hint="eastAsia"/>
        </w:rPr>
        <w:t>　　2006-2011年中国3G移动用户总数及年增长率</w:t>
      </w:r>
      <w:r>
        <w:rPr>
          <w:rFonts w:hint="eastAsia"/>
        </w:rPr>
        <w:br/>
      </w:r>
      <w:r>
        <w:rPr>
          <w:rFonts w:hint="eastAsia"/>
        </w:rPr>
        <w:t>　　2007-2017年中国3G终端销量预测</w:t>
      </w:r>
      <w:r>
        <w:rPr>
          <w:rFonts w:hint="eastAsia"/>
        </w:rPr>
        <w:br/>
      </w:r>
      <w:r>
        <w:rPr>
          <w:rFonts w:hint="eastAsia"/>
        </w:rPr>
        <w:t>　　2007-2011年中国市场不同网络标准3G终端销售情况预测</w:t>
      </w:r>
      <w:r>
        <w:rPr>
          <w:rFonts w:hint="eastAsia"/>
        </w:rPr>
        <w:br/>
      </w:r>
      <w:r>
        <w:rPr>
          <w:rFonts w:hint="eastAsia"/>
        </w:rPr>
        <w:t>　　2007-2011年中国市场不同网络标准3G终端销售情况预测</w:t>
      </w:r>
      <w:r>
        <w:rPr>
          <w:rFonts w:hint="eastAsia"/>
        </w:rPr>
        <w:br/>
      </w:r>
      <w:r>
        <w:rPr>
          <w:rFonts w:hint="eastAsia"/>
        </w:rPr>
        <w:t>　　2007-2011年中国3G用户构成比例</w:t>
      </w:r>
      <w:r>
        <w:rPr>
          <w:rFonts w:hint="eastAsia"/>
        </w:rPr>
        <w:br/>
      </w:r>
      <w:r>
        <w:rPr>
          <w:rFonts w:hint="eastAsia"/>
        </w:rPr>
        <w:t>　　2007-2011年中国3G用户结构预测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903389ec4025" w:history="1">
        <w:r>
          <w:rPr>
            <w:rStyle w:val="Hyperlink"/>
          </w:rPr>
          <w:t>2006-2007年中国3G手机发展研究年度报告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a903389ec4025" w:history="1">
        <w:r>
          <w:rPr>
            <w:rStyle w:val="Hyperlink"/>
          </w:rPr>
          <w:t>https://www.20087.com/2007-02/R_2006_20073shoujifazhanyanjiunianduBaoGao.html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b02207f694b96" w:history="1">
      <w:r>
        <w:rPr>
          <w:rStyle w:val="Hyperlink"/>
        </w:rPr>
        <w:t>2006-2007年中国3G手机发展研究年度报告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3shoujifazhanyanjiunianduBaoGao.html" TargetMode="External" Id="R746a903389ec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3shoujifazhanyanjiunianduBaoGao.html" TargetMode="External" Id="R269b02207f6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2007-02-01T01:49:00Z</dcterms:created>
  <dcterms:modified xsi:type="dcterms:W3CDTF">2007-02-01T02:49:00Z</dcterms:modified>
  <dc:subject>2006-2007年中国3G手机发展研究年度报告</dc:subject>
  <dc:title>2006-2007年中国3G手机发展研究年度报告</dc:title>
  <cp:keywords>2006-2007年中国3G手机发展研究年度报告</cp:keywords>
  <dc:description>2006-2007年中国3G手机发展研究年度报告</dc:description>
</cp:coreProperties>
</file>