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c51a4c998441e" w:history="1">
              <w:r>
                <w:rPr>
                  <w:rStyle w:val="Hyperlink"/>
                </w:rPr>
                <w:t>2006-2007年跨国通信企业在华投资与经营发展年度研究报告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c51a4c998441e" w:history="1">
              <w:r>
                <w:rPr>
                  <w:rStyle w:val="Hyperlink"/>
                </w:rPr>
                <w:t>2006-2007年跨国通信企业在华投资与经营发展年度研究报告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c51a4c998441e" w:history="1">
                <w:r>
                  <w:rPr>
                    <w:rStyle w:val="Hyperlink"/>
                  </w:rPr>
                  <w:t>https://www.20087.com/2007-02/R_2006_2007niankuaguotongxinqiyezaihuaBaoGao.html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跨国通信公司继续加大对华的投资力度，同时经营情况也在激烈的市场竞争中产生了一定的变化。在此背景下，跨国通信公司在华的各种措施都会引起中国通信业内，以及全球通信产业的极大关注。特别是目前，中国已成为世界发达经济产业转移的承接地，使得中国在通信设备制造业等相关产业发展过程中，受到了特别是关注和研究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de0c51a4c998441e" w:history="1">
        <w:r>
          <w:rPr>
            <w:rStyle w:val="Hyperlink"/>
          </w:rPr>
          <w:t>2006-2007年跨国通信企业在华投资与经营发展年度研究报告</w:t>
        </w:r>
      </w:hyperlink>
      <w:r>
        <w:rPr>
          <w:rFonts w:hint="eastAsia"/>
        </w:rPr>
        <w:t>》，将从以下方面帮助国外投资厂商、中国投资者、产业链条更精确地把握中国通信市场投资机会，以及发展脉动、更深入地梳理细分应用价值变迁轨迹——翔实的市场描述数据，从产品结构、区域市场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一、2006年全球跨国通信公司的投资与经营发展情况</w:t>
      </w:r>
      <w:r>
        <w:rPr>
          <w:rFonts w:hint="eastAsia"/>
        </w:rPr>
        <w:br/>
      </w:r>
      <w:r>
        <w:rPr>
          <w:rFonts w:hint="eastAsia"/>
        </w:rPr>
        <w:t>　　（一） 全球跨国通信公司的投资与经营情况</w:t>
      </w:r>
      <w:r>
        <w:rPr>
          <w:rFonts w:hint="eastAsia"/>
        </w:rPr>
        <w:br/>
      </w:r>
      <w:r>
        <w:rPr>
          <w:rFonts w:hint="eastAsia"/>
        </w:rPr>
        <w:t>　　（二） 全球跨国通信公司投资与经营的主要特点</w:t>
      </w:r>
      <w:r>
        <w:rPr>
          <w:rFonts w:hint="eastAsia"/>
        </w:rPr>
        <w:br/>
      </w:r>
      <w:r>
        <w:rPr>
          <w:rFonts w:hint="eastAsia"/>
        </w:rPr>
        <w:t>　　（三） 全球跨国通信公司主要发展动态</w:t>
      </w:r>
      <w:r>
        <w:rPr>
          <w:rFonts w:hint="eastAsia"/>
        </w:rPr>
        <w:br/>
      </w:r>
      <w:r>
        <w:rPr>
          <w:rFonts w:hint="eastAsia"/>
        </w:rPr>
        <w:t>　　1、爱立信</w:t>
      </w:r>
      <w:r>
        <w:rPr>
          <w:rFonts w:hint="eastAsia"/>
        </w:rPr>
        <w:br/>
      </w:r>
      <w:r>
        <w:rPr>
          <w:rFonts w:hint="eastAsia"/>
        </w:rPr>
        <w:t>　　2、摩托罗拉</w:t>
      </w:r>
      <w:r>
        <w:rPr>
          <w:rFonts w:hint="eastAsia"/>
        </w:rPr>
        <w:br/>
      </w:r>
      <w:r>
        <w:rPr>
          <w:rFonts w:hint="eastAsia"/>
        </w:rPr>
        <w:t>　　3、西门子</w:t>
      </w:r>
      <w:r>
        <w:rPr>
          <w:rFonts w:hint="eastAsia"/>
        </w:rPr>
        <w:br/>
      </w:r>
      <w:r>
        <w:rPr>
          <w:rFonts w:hint="eastAsia"/>
        </w:rPr>
        <w:t>　　4、诺基亚</w:t>
      </w:r>
      <w:r>
        <w:rPr>
          <w:rFonts w:hint="eastAsia"/>
        </w:rPr>
        <w:br/>
      </w:r>
      <w:r>
        <w:rPr>
          <w:rFonts w:hint="eastAsia"/>
        </w:rPr>
        <w:t>　　5、阿尔卡特</w:t>
      </w:r>
      <w:r>
        <w:rPr>
          <w:rFonts w:hint="eastAsia"/>
        </w:rPr>
        <w:br/>
      </w:r>
      <w:r>
        <w:rPr>
          <w:rFonts w:hint="eastAsia"/>
        </w:rPr>
        <w:t>　　二、2005-2006年跨国通信公司在华投资与经营情况</w:t>
      </w:r>
      <w:r>
        <w:rPr>
          <w:rFonts w:hint="eastAsia"/>
        </w:rPr>
        <w:br/>
      </w:r>
      <w:r>
        <w:rPr>
          <w:rFonts w:hint="eastAsia"/>
        </w:rPr>
        <w:t>　　（一） 在华投资情况</w:t>
      </w:r>
      <w:r>
        <w:rPr>
          <w:rFonts w:hint="eastAsia"/>
        </w:rPr>
        <w:br/>
      </w:r>
      <w:r>
        <w:rPr>
          <w:rFonts w:hint="eastAsia"/>
        </w:rPr>
        <w:t>　　1、跨国电信运营商</w:t>
      </w:r>
      <w:r>
        <w:rPr>
          <w:rFonts w:hint="eastAsia"/>
        </w:rPr>
        <w:br/>
      </w:r>
      <w:r>
        <w:rPr>
          <w:rFonts w:hint="eastAsia"/>
        </w:rPr>
        <w:t>　　2、跨国通信设备厂商</w:t>
      </w:r>
      <w:r>
        <w:rPr>
          <w:rFonts w:hint="eastAsia"/>
        </w:rPr>
        <w:br/>
      </w:r>
      <w:r>
        <w:rPr>
          <w:rFonts w:hint="eastAsia"/>
        </w:rPr>
        <w:t>　　（二） 在营情况</w:t>
      </w:r>
      <w:r>
        <w:rPr>
          <w:rFonts w:hint="eastAsia"/>
        </w:rPr>
        <w:br/>
      </w:r>
      <w:r>
        <w:rPr>
          <w:rFonts w:hint="eastAsia"/>
        </w:rPr>
        <w:t>　　三、在华主要跨国通信企业投资与经营情况</w:t>
      </w:r>
      <w:r>
        <w:rPr>
          <w:rFonts w:hint="eastAsia"/>
        </w:rPr>
        <w:br/>
      </w:r>
      <w:r>
        <w:rPr>
          <w:rFonts w:hint="eastAsia"/>
        </w:rPr>
        <w:t>　　（一） 爱立信</w:t>
      </w:r>
      <w:r>
        <w:rPr>
          <w:rFonts w:hint="eastAsia"/>
        </w:rPr>
        <w:br/>
      </w:r>
      <w:r>
        <w:rPr>
          <w:rFonts w:hint="eastAsia"/>
        </w:rPr>
        <w:t>　　（二） 摩托罗拉</w:t>
      </w:r>
      <w:r>
        <w:rPr>
          <w:rFonts w:hint="eastAsia"/>
        </w:rPr>
        <w:br/>
      </w:r>
      <w:r>
        <w:rPr>
          <w:rFonts w:hint="eastAsia"/>
        </w:rPr>
        <w:t>　　（三） 西门子</w:t>
      </w:r>
      <w:r>
        <w:rPr>
          <w:rFonts w:hint="eastAsia"/>
        </w:rPr>
        <w:br/>
      </w:r>
      <w:r>
        <w:rPr>
          <w:rFonts w:hint="eastAsia"/>
        </w:rPr>
        <w:t>　　（四） 诺基亚</w:t>
      </w:r>
      <w:r>
        <w:rPr>
          <w:rFonts w:hint="eastAsia"/>
        </w:rPr>
        <w:br/>
      </w:r>
      <w:r>
        <w:rPr>
          <w:rFonts w:hint="eastAsia"/>
        </w:rPr>
        <w:t>　　（五） 阿尔卡特</w:t>
      </w:r>
      <w:r>
        <w:rPr>
          <w:rFonts w:hint="eastAsia"/>
        </w:rPr>
        <w:br/>
      </w:r>
      <w:r>
        <w:rPr>
          <w:rFonts w:hint="eastAsia"/>
        </w:rPr>
        <w:t>　　四、跨国通信企业在华投资与经营情况的主要经验</w:t>
      </w:r>
      <w:r>
        <w:rPr>
          <w:rFonts w:hint="eastAsia"/>
        </w:rPr>
        <w:br/>
      </w:r>
      <w:r>
        <w:rPr>
          <w:rFonts w:hint="eastAsia"/>
        </w:rPr>
        <w:t>　　（一） 产品经验</w:t>
      </w:r>
      <w:r>
        <w:rPr>
          <w:rFonts w:hint="eastAsia"/>
        </w:rPr>
        <w:br/>
      </w:r>
      <w:r>
        <w:rPr>
          <w:rFonts w:hint="eastAsia"/>
        </w:rPr>
        <w:t>　　（二） 推广经验</w:t>
      </w:r>
      <w:r>
        <w:rPr>
          <w:rFonts w:hint="eastAsia"/>
        </w:rPr>
        <w:br/>
      </w:r>
      <w:r>
        <w:rPr>
          <w:rFonts w:hint="eastAsia"/>
        </w:rPr>
        <w:t>　　（三） 渠道经验</w:t>
      </w:r>
      <w:r>
        <w:rPr>
          <w:rFonts w:hint="eastAsia"/>
        </w:rPr>
        <w:br/>
      </w:r>
      <w:r>
        <w:rPr>
          <w:rFonts w:hint="eastAsia"/>
        </w:rPr>
        <w:t>　　（四） 服务经验</w:t>
      </w:r>
      <w:r>
        <w:rPr>
          <w:rFonts w:hint="eastAsia"/>
        </w:rPr>
        <w:br/>
      </w:r>
      <w:r>
        <w:rPr>
          <w:rFonts w:hint="eastAsia"/>
        </w:rPr>
        <w:t>　　五、影响未来跨国通信企业在华投资与经营情况的关键因素</w:t>
      </w:r>
      <w:r>
        <w:rPr>
          <w:rFonts w:hint="eastAsia"/>
        </w:rPr>
        <w:br/>
      </w:r>
      <w:r>
        <w:rPr>
          <w:rFonts w:hint="eastAsia"/>
        </w:rPr>
        <w:t>　　（一） 经济因素</w:t>
      </w:r>
      <w:r>
        <w:rPr>
          <w:rFonts w:hint="eastAsia"/>
        </w:rPr>
        <w:br/>
      </w:r>
      <w:r>
        <w:rPr>
          <w:rFonts w:hint="eastAsia"/>
        </w:rPr>
        <w:t>　　（二） 政策因素</w:t>
      </w:r>
      <w:r>
        <w:rPr>
          <w:rFonts w:hint="eastAsia"/>
        </w:rPr>
        <w:br/>
      </w:r>
      <w:r>
        <w:rPr>
          <w:rFonts w:hint="eastAsia"/>
        </w:rPr>
        <w:t>　　（三） 税收因素</w:t>
      </w:r>
      <w:r>
        <w:rPr>
          <w:rFonts w:hint="eastAsia"/>
        </w:rPr>
        <w:br/>
      </w:r>
      <w:r>
        <w:rPr>
          <w:rFonts w:hint="eastAsia"/>
        </w:rPr>
        <w:t>　　（四） 竞争因素</w:t>
      </w:r>
      <w:r>
        <w:rPr>
          <w:rFonts w:hint="eastAsia"/>
        </w:rPr>
        <w:br/>
      </w:r>
      <w:r>
        <w:rPr>
          <w:rFonts w:hint="eastAsia"/>
        </w:rPr>
        <w:t>　　六、2007-2011年跨国通信公司在华投资与经营情况预测</w:t>
      </w:r>
      <w:r>
        <w:rPr>
          <w:rFonts w:hint="eastAsia"/>
        </w:rPr>
        <w:br/>
      </w:r>
      <w:r>
        <w:rPr>
          <w:rFonts w:hint="eastAsia"/>
        </w:rPr>
        <w:t>　　（一） 在华投资情况预测</w:t>
      </w:r>
      <w:r>
        <w:rPr>
          <w:rFonts w:hint="eastAsia"/>
        </w:rPr>
        <w:br/>
      </w:r>
      <w:r>
        <w:rPr>
          <w:rFonts w:hint="eastAsia"/>
        </w:rPr>
        <w:t>　　（二） 在营情况预测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2004-2006年在华跨国通信公司投资情况</w:t>
      </w:r>
      <w:r>
        <w:rPr>
          <w:rFonts w:hint="eastAsia"/>
        </w:rPr>
        <w:br/>
      </w:r>
      <w:r>
        <w:rPr>
          <w:rFonts w:hint="eastAsia"/>
        </w:rPr>
        <w:t>　　2006年在华跨国通信公司经营情况</w:t>
      </w:r>
      <w:r>
        <w:rPr>
          <w:rFonts w:hint="eastAsia"/>
        </w:rPr>
        <w:br/>
      </w:r>
      <w:r>
        <w:rPr>
          <w:rFonts w:hint="eastAsia"/>
        </w:rPr>
        <w:t>　　2006年在华跨国通信公司在区域市场发展情况</w:t>
      </w:r>
      <w:r>
        <w:rPr>
          <w:rFonts w:hint="eastAsia"/>
        </w:rPr>
        <w:br/>
      </w:r>
      <w:r>
        <w:rPr>
          <w:rFonts w:hint="eastAsia"/>
        </w:rPr>
        <w:t>　　2006年在华跨国通信公司在产品市场发展情况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2004-2006年在华跨国通信公司投资变化</w:t>
      </w:r>
      <w:r>
        <w:rPr>
          <w:rFonts w:hint="eastAsia"/>
        </w:rPr>
        <w:br/>
      </w:r>
      <w:r>
        <w:rPr>
          <w:rFonts w:hint="eastAsia"/>
        </w:rPr>
        <w:t>　　2004-2006年在华跨国通信公司经营变化情况</w:t>
      </w:r>
      <w:r>
        <w:rPr>
          <w:rFonts w:hint="eastAsia"/>
        </w:rPr>
        <w:br/>
      </w:r>
      <w:r>
        <w:rPr>
          <w:rFonts w:hint="eastAsia"/>
        </w:rPr>
        <w:t>　　2007-2011年在华跨国通信企业投资额变化预测</w:t>
      </w:r>
      <w:r>
        <w:rPr>
          <w:rFonts w:hint="eastAsia"/>
        </w:rPr>
        <w:br/>
      </w:r>
      <w:r>
        <w:rPr>
          <w:rFonts w:hint="eastAsia"/>
        </w:rPr>
        <w:t>　　2007-2011年在华跨国通信企业经营情况预测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c51a4c998441e" w:history="1">
        <w:r>
          <w:rPr>
            <w:rStyle w:val="Hyperlink"/>
          </w:rPr>
          <w:t>2006-2007年跨国通信企业在华投资与经营发展年度研究报告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c51a4c998441e" w:history="1">
        <w:r>
          <w:rPr>
            <w:rStyle w:val="Hyperlink"/>
          </w:rPr>
          <w:t>https://www.20087.com/2007-02/R_2006_2007niankuaguotongxinqiyezaihuaBaoGao.html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fa0af3f034fa4" w:history="1">
      <w:r>
        <w:rPr>
          <w:rStyle w:val="Hyperlink"/>
        </w:rPr>
        <w:t>2006-2007年跨国通信企业在华投资与经营发展年度研究报告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niankuaguotongxinqiyezaihuaBaoGao.html" TargetMode="External" Id="Rde0c51a4c998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niankuaguotongxinqiyezaihuaBaoGao.html" TargetMode="External" Id="R10efa0af3f03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2007-02-06T01:58:00Z</dcterms:created>
  <dcterms:modified xsi:type="dcterms:W3CDTF">2007-02-06T02:58:00Z</dcterms:modified>
  <dc:subject>2006-2007年跨国通信企业在华投资与经营发展年度研究报告</dc:subject>
  <dc:title>2006-2007年跨国通信企业在华投资与经营发展年度研究报告</dc:title>
  <cp:keywords>2006-2007年跨国通信企业在华投资与经营发展年度研究报告</cp:keywords>
  <dc:description>2006-2007年跨国通信企业在华投资与经营发展年度研究报告</dc:description>
</cp:coreProperties>
</file>