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c2298119b4cea" w:history="1">
              <w:r>
                <w:rPr>
                  <w:rStyle w:val="Hyperlink"/>
                </w:rPr>
                <w:t>2007年中国风机进出口贸易分析报告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c2298119b4cea" w:history="1">
              <w:r>
                <w:rPr>
                  <w:rStyle w:val="Hyperlink"/>
                </w:rPr>
                <w:t>2007年中国风机进出口贸易分析报告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3c2298119b4cea" w:history="1">
                <w:r>
                  <w:rPr>
                    <w:rStyle w:val="Hyperlink"/>
                  </w:rPr>
                  <w:t>https://www.20087.com/2007-02/R_2007fengjijinchukoumaoyifenxiBaoGao.html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进出口总况</w:t>
      </w:r>
      <w:r>
        <w:rPr>
          <w:rFonts w:hint="eastAsia"/>
        </w:rPr>
        <w:br/>
      </w:r>
      <w:r>
        <w:rPr>
          <w:rFonts w:hint="eastAsia"/>
        </w:rPr>
        <w:t>　　1.1 进出口规模及增长分析</w:t>
      </w:r>
      <w:r>
        <w:rPr>
          <w:rFonts w:hint="eastAsia"/>
        </w:rPr>
        <w:br/>
      </w:r>
      <w:r>
        <w:rPr>
          <w:rFonts w:hint="eastAsia"/>
        </w:rPr>
        <w:t>　　1.2 地位和作用</w:t>
      </w:r>
      <w:r>
        <w:rPr>
          <w:rFonts w:hint="eastAsia"/>
        </w:rPr>
        <w:br/>
      </w:r>
      <w:r>
        <w:rPr>
          <w:rFonts w:hint="eastAsia"/>
        </w:rPr>
        <w:t>　　1.3 进出口额差异及变化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出口分析</w:t>
      </w:r>
      <w:r>
        <w:rPr>
          <w:rFonts w:hint="eastAsia"/>
        </w:rPr>
        <w:br/>
      </w:r>
      <w:r>
        <w:rPr>
          <w:rFonts w:hint="eastAsia"/>
        </w:rPr>
        <w:t>　　2.1 出口总况分析</w:t>
      </w:r>
      <w:r>
        <w:rPr>
          <w:rFonts w:hint="eastAsia"/>
        </w:rPr>
        <w:br/>
      </w:r>
      <w:r>
        <w:rPr>
          <w:rFonts w:hint="eastAsia"/>
        </w:rPr>
        <w:t>　　2.2 细分行业出口情况</w:t>
      </w:r>
      <w:r>
        <w:rPr>
          <w:rFonts w:hint="eastAsia"/>
        </w:rPr>
        <w:br/>
      </w:r>
      <w:r>
        <w:rPr>
          <w:rFonts w:hint="eastAsia"/>
        </w:rPr>
        <w:t>　　2.3 出口流向结构</w:t>
      </w:r>
      <w:r>
        <w:rPr>
          <w:rFonts w:hint="eastAsia"/>
        </w:rPr>
        <w:br/>
      </w:r>
      <w:r>
        <w:rPr>
          <w:rFonts w:hint="eastAsia"/>
        </w:rPr>
        <w:t>　　2.4 主要出口企业</w:t>
      </w:r>
      <w:r>
        <w:rPr>
          <w:rFonts w:hint="eastAsia"/>
        </w:rPr>
        <w:br/>
      </w:r>
      <w:r>
        <w:rPr>
          <w:rFonts w:hint="eastAsia"/>
        </w:rPr>
        <w:t>　　2.5 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进口分析</w:t>
      </w:r>
      <w:r>
        <w:rPr>
          <w:rFonts w:hint="eastAsia"/>
        </w:rPr>
        <w:br/>
      </w:r>
      <w:r>
        <w:rPr>
          <w:rFonts w:hint="eastAsia"/>
        </w:rPr>
        <w:t>　　3.1 进口总况分析</w:t>
      </w:r>
      <w:r>
        <w:rPr>
          <w:rFonts w:hint="eastAsia"/>
        </w:rPr>
        <w:br/>
      </w:r>
      <w:r>
        <w:rPr>
          <w:rFonts w:hint="eastAsia"/>
        </w:rPr>
        <w:t>　　3.2 细分行业进口情况</w:t>
      </w:r>
      <w:r>
        <w:rPr>
          <w:rFonts w:hint="eastAsia"/>
        </w:rPr>
        <w:br/>
      </w:r>
      <w:r>
        <w:rPr>
          <w:rFonts w:hint="eastAsia"/>
        </w:rPr>
        <w:t>　　3.3 国家进口结构</w:t>
      </w:r>
      <w:r>
        <w:rPr>
          <w:rFonts w:hint="eastAsia"/>
        </w:rPr>
        <w:br/>
      </w:r>
      <w:r>
        <w:rPr>
          <w:rFonts w:hint="eastAsia"/>
        </w:rPr>
        <w:t>　　3.4 主要进口企业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[中⋅智⋅林⋅]主要产品价格特征</w:t>
      </w:r>
      <w:r>
        <w:rPr>
          <w:rFonts w:hint="eastAsia"/>
        </w:rPr>
        <w:br/>
      </w:r>
      <w:r>
        <w:rPr>
          <w:rFonts w:hint="eastAsia"/>
        </w:rPr>
        <w:t>　　4.1 平均进出口单价的对比</w:t>
      </w:r>
      <w:r>
        <w:rPr>
          <w:rFonts w:hint="eastAsia"/>
        </w:rPr>
        <w:br/>
      </w:r>
      <w:r>
        <w:rPr>
          <w:rFonts w:hint="eastAsia"/>
        </w:rPr>
        <w:t>　　4.2 不同国家平均单价比较</w:t>
      </w:r>
      <w:r>
        <w:rPr>
          <w:rFonts w:hint="eastAsia"/>
        </w:rPr>
        <w:br/>
      </w:r>
      <w:r>
        <w:rPr>
          <w:rFonts w:hint="eastAsia"/>
        </w:rPr>
        <w:t>　　4.3 国内不同地区平均单价比较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c2298119b4cea" w:history="1">
        <w:r>
          <w:rPr>
            <w:rStyle w:val="Hyperlink"/>
          </w:rPr>
          <w:t>2007年中国风机进出口贸易分析报告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3c2298119b4cea" w:history="1">
        <w:r>
          <w:rPr>
            <w:rStyle w:val="Hyperlink"/>
          </w:rPr>
          <w:t>https://www.20087.com/2007-02/R_2007fengjijinchukoumaoyifenxiBaoGao.html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db22c4c144d3b" w:history="1">
      <w:r>
        <w:rPr>
          <w:rStyle w:val="Hyperlink"/>
        </w:rPr>
        <w:t>2007年中国风机进出口贸易分析报告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fengjijinchukoumaoyifenxiBaoGao.html" TargetMode="External" Id="Rac3c2298119b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fengjijinchukoumaoyifenxiBaoGao.html" TargetMode="External" Id="Rf31db22c4c14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2007-02-05T05:20:00Z</dcterms:created>
  <dcterms:modified xsi:type="dcterms:W3CDTF">2007-02-05T06:20:00Z</dcterms:modified>
  <dc:subject>2007年中国风机进出口贸易分析报告</dc:subject>
  <dc:title>2007年中国风机进出口贸易分析报告</dc:title>
  <cp:keywords>2007年中国风机进出口贸易分析报告</cp:keywords>
  <dc:description>2007年中国风机进出口贸易分析报告</dc:description>
</cp:coreProperties>
</file>