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9a8f0f944063" w:history="1">
              <w:r>
                <w:rPr>
                  <w:rStyle w:val="Hyperlink"/>
                </w:rPr>
                <w:t>中国女性贫困问题及对策研究报告（2007）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9a8f0f944063" w:history="1">
              <w:r>
                <w:rPr>
                  <w:rStyle w:val="Hyperlink"/>
                </w:rPr>
                <w:t>中国女性贫困问题及对策研究报告（2007）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29a8f0f944063" w:history="1">
                <w:r>
                  <w:rPr>
                    <w:rStyle w:val="Hyperlink"/>
                  </w:rPr>
                  <w:t>https://www.20087.com/2007-03/R_zhongguonvxingpinkunwentijiduiceyanjBaoGao.html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贫困的范式与城市女性贫困的测量</w:t>
      </w:r>
      <w:r>
        <w:rPr>
          <w:rFonts w:hint="eastAsia"/>
        </w:rPr>
        <w:br/>
      </w:r>
      <w:r>
        <w:rPr>
          <w:rFonts w:hint="eastAsia"/>
        </w:rPr>
        <w:t>　　第1节 贫困的范式</w:t>
      </w:r>
      <w:r>
        <w:rPr>
          <w:rFonts w:hint="eastAsia"/>
        </w:rPr>
        <w:br/>
      </w:r>
      <w:r>
        <w:rPr>
          <w:rFonts w:hint="eastAsia"/>
        </w:rPr>
        <w:t>　　第2节 城市女性贫困的界定</w:t>
      </w:r>
      <w:r>
        <w:rPr>
          <w:rFonts w:hint="eastAsia"/>
        </w:rPr>
        <w:br/>
      </w:r>
      <w:r>
        <w:rPr>
          <w:rFonts w:hint="eastAsia"/>
        </w:rPr>
        <w:t>　　第3节 贫困的测量方法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农村女性文化贫困</w:t>
      </w:r>
      <w:r>
        <w:rPr>
          <w:rFonts w:hint="eastAsia"/>
        </w:rPr>
        <w:br/>
      </w:r>
      <w:r>
        <w:rPr>
          <w:rFonts w:hint="eastAsia"/>
        </w:rPr>
        <w:t>　　第1节 贫困</w:t>
      </w:r>
      <w:r>
        <w:rPr>
          <w:rFonts w:hint="eastAsia"/>
        </w:rPr>
        <w:br/>
      </w:r>
      <w:r>
        <w:rPr>
          <w:rFonts w:hint="eastAsia"/>
        </w:rPr>
        <w:t>　　第2节 文化贫困</w:t>
      </w:r>
      <w:r>
        <w:rPr>
          <w:rFonts w:hint="eastAsia"/>
        </w:rPr>
        <w:br/>
      </w:r>
      <w:r>
        <w:rPr>
          <w:rFonts w:hint="eastAsia"/>
        </w:rPr>
        <w:t>　　第3节 女性文化贫困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现状分析</w:t>
      </w:r>
      <w:r>
        <w:rPr>
          <w:rFonts w:hint="eastAsia"/>
        </w:rPr>
        <w:br/>
      </w:r>
      <w:r>
        <w:rPr>
          <w:rFonts w:hint="eastAsia"/>
        </w:rPr>
        <w:t>第1章 城市女性贫困状况</w:t>
      </w:r>
      <w:r>
        <w:rPr>
          <w:rFonts w:hint="eastAsia"/>
        </w:rPr>
        <w:br/>
      </w:r>
      <w:r>
        <w:rPr>
          <w:rFonts w:hint="eastAsia"/>
        </w:rPr>
        <w:t>　　第1节 城市贫困女性调查的相关背景</w:t>
      </w:r>
      <w:r>
        <w:rPr>
          <w:rFonts w:hint="eastAsia"/>
        </w:rPr>
        <w:br/>
      </w:r>
      <w:r>
        <w:rPr>
          <w:rFonts w:hint="eastAsia"/>
        </w:rPr>
        <w:t>　　第2节 城市贫困女性在家庭教育资源配置中的弱势地位</w:t>
      </w:r>
      <w:r>
        <w:rPr>
          <w:rFonts w:hint="eastAsia"/>
        </w:rPr>
        <w:br/>
      </w:r>
      <w:r>
        <w:rPr>
          <w:rFonts w:hint="eastAsia"/>
        </w:rPr>
        <w:t>　　第3节 城市贫困女性的收入、消费贫困</w:t>
      </w:r>
      <w:r>
        <w:rPr>
          <w:rFonts w:hint="eastAsia"/>
        </w:rPr>
        <w:br/>
      </w:r>
      <w:r>
        <w:rPr>
          <w:rFonts w:hint="eastAsia"/>
        </w:rPr>
        <w:t>　　第4节 城市贫困女性的资产贫困</w:t>
      </w:r>
      <w:r>
        <w:rPr>
          <w:rFonts w:hint="eastAsia"/>
        </w:rPr>
        <w:br/>
      </w:r>
      <w:r>
        <w:rPr>
          <w:rFonts w:hint="eastAsia"/>
        </w:rPr>
        <w:t>　　第5节 城市贫困女性的健康贫困</w:t>
      </w:r>
      <w:r>
        <w:rPr>
          <w:rFonts w:hint="eastAsia"/>
        </w:rPr>
        <w:br/>
      </w:r>
      <w:r>
        <w:rPr>
          <w:rFonts w:hint="eastAsia"/>
        </w:rPr>
        <w:t>　　第6节 城市贫困女性的社会资本贫困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农村女性的生存状况概况</w:t>
      </w:r>
      <w:r>
        <w:rPr>
          <w:rFonts w:hint="eastAsia"/>
        </w:rPr>
        <w:br/>
      </w:r>
      <w:r>
        <w:rPr>
          <w:rFonts w:hint="eastAsia"/>
        </w:rPr>
        <w:t>　　第1节 经济地位概况</w:t>
      </w:r>
      <w:r>
        <w:rPr>
          <w:rFonts w:hint="eastAsia"/>
        </w:rPr>
        <w:br/>
      </w:r>
      <w:r>
        <w:rPr>
          <w:rFonts w:hint="eastAsia"/>
        </w:rPr>
        <w:t>　　第2节 政治和社会参与</w:t>
      </w:r>
      <w:r>
        <w:rPr>
          <w:rFonts w:hint="eastAsia"/>
        </w:rPr>
        <w:br/>
      </w:r>
      <w:r>
        <w:rPr>
          <w:rFonts w:hint="eastAsia"/>
        </w:rPr>
        <w:t>　　第3节 受教育权益</w:t>
      </w:r>
      <w:r>
        <w:rPr>
          <w:rFonts w:hint="eastAsia"/>
        </w:rPr>
        <w:br/>
      </w:r>
      <w:r>
        <w:rPr>
          <w:rFonts w:hint="eastAsia"/>
        </w:rPr>
        <w:t>　　第4节 婚姻家庭地位</w:t>
      </w:r>
      <w:r>
        <w:rPr>
          <w:rFonts w:hint="eastAsia"/>
        </w:rPr>
        <w:br/>
      </w:r>
      <w:r>
        <w:rPr>
          <w:rFonts w:hint="eastAsia"/>
        </w:rPr>
        <w:t>　　第5节 生活方式与健康状况</w:t>
      </w:r>
      <w:r>
        <w:rPr>
          <w:rFonts w:hint="eastAsia"/>
        </w:rPr>
        <w:br/>
      </w:r>
      <w:r>
        <w:rPr>
          <w:rFonts w:hint="eastAsia"/>
        </w:rPr>
        <w:t>　　第6节 法律与社会性别意识观念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我国城市女性贫困的原因</w:t>
      </w:r>
      <w:r>
        <w:rPr>
          <w:rFonts w:hint="eastAsia"/>
        </w:rPr>
        <w:br/>
      </w:r>
      <w:r>
        <w:rPr>
          <w:rFonts w:hint="eastAsia"/>
        </w:rPr>
        <w:t>　　第1节 我国经济和社会的转型</w:t>
      </w:r>
      <w:r>
        <w:rPr>
          <w:rFonts w:hint="eastAsia"/>
        </w:rPr>
        <w:br/>
      </w:r>
      <w:r>
        <w:rPr>
          <w:rFonts w:hint="eastAsia"/>
        </w:rPr>
        <w:t>　　第2节 不平等的社会性别制度</w:t>
      </w:r>
      <w:r>
        <w:rPr>
          <w:rFonts w:hint="eastAsia"/>
        </w:rPr>
        <w:br/>
      </w:r>
      <w:r>
        <w:rPr>
          <w:rFonts w:hint="eastAsia"/>
        </w:rPr>
        <w:t>　　第3节 社会公共政策的性别盲视</w:t>
      </w:r>
      <w:r>
        <w:rPr>
          <w:rFonts w:hint="eastAsia"/>
        </w:rPr>
        <w:br/>
      </w:r>
      <w:r>
        <w:rPr>
          <w:rFonts w:hint="eastAsia"/>
        </w:rPr>
        <w:t>　　第4节 家庭资源分配的性别失衡</w:t>
      </w:r>
      <w:r>
        <w:rPr>
          <w:rFonts w:hint="eastAsia"/>
        </w:rPr>
        <w:br/>
      </w:r>
      <w:r>
        <w:rPr>
          <w:rFonts w:hint="eastAsia"/>
        </w:rPr>
        <w:t>　　第5节 城市贫困女性社会资本的缺失</w:t>
      </w:r>
      <w:r>
        <w:rPr>
          <w:rFonts w:hint="eastAsia"/>
        </w:rPr>
        <w:br/>
      </w:r>
      <w:r>
        <w:rPr>
          <w:rFonts w:hint="eastAsia"/>
        </w:rPr>
        <w:t>　　第6节 城市贫困女性社会权利的匮乏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农村女性文化贫困的成因分析及影响</w:t>
      </w:r>
      <w:r>
        <w:rPr>
          <w:rFonts w:hint="eastAsia"/>
        </w:rPr>
        <w:br/>
      </w:r>
      <w:r>
        <w:rPr>
          <w:rFonts w:hint="eastAsia"/>
        </w:rPr>
        <w:t>　　第1节 农村女性文化贫困的成因分析</w:t>
      </w:r>
      <w:r>
        <w:rPr>
          <w:rFonts w:hint="eastAsia"/>
        </w:rPr>
        <w:br/>
      </w:r>
      <w:r>
        <w:rPr>
          <w:rFonts w:hint="eastAsia"/>
        </w:rPr>
        <w:t>　　第2节 农村女性文化贫困的负面影响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保障我国城市贫困女性的对策——构建我国城市贫困女性的安全网</w:t>
      </w:r>
      <w:r>
        <w:rPr>
          <w:rFonts w:hint="eastAsia"/>
        </w:rPr>
        <w:br/>
      </w:r>
      <w:r>
        <w:rPr>
          <w:rFonts w:hint="eastAsia"/>
        </w:rPr>
        <w:t>　　第1节 城市贫困女性社会安全网的框架</w:t>
      </w:r>
      <w:r>
        <w:rPr>
          <w:rFonts w:hint="eastAsia"/>
        </w:rPr>
        <w:br/>
      </w:r>
      <w:r>
        <w:rPr>
          <w:rFonts w:hint="eastAsia"/>
        </w:rPr>
        <w:t>　　第2节 制定性别平等的法律</w:t>
      </w:r>
      <w:r>
        <w:rPr>
          <w:rFonts w:hint="eastAsia"/>
        </w:rPr>
        <w:br/>
      </w:r>
      <w:r>
        <w:rPr>
          <w:rFonts w:hint="eastAsia"/>
        </w:rPr>
        <w:t>　　第3节 强化政府责任</w:t>
      </w:r>
      <w:r>
        <w:rPr>
          <w:rFonts w:hint="eastAsia"/>
        </w:rPr>
        <w:br/>
      </w:r>
      <w:r>
        <w:rPr>
          <w:rFonts w:hint="eastAsia"/>
        </w:rPr>
        <w:t>　　第4节 社会支持网络的重构</w:t>
      </w:r>
      <w:r>
        <w:rPr>
          <w:rFonts w:hint="eastAsia"/>
        </w:rPr>
        <w:br/>
      </w:r>
      <w:r>
        <w:rPr>
          <w:rFonts w:hint="eastAsia"/>
        </w:rPr>
        <w:t>　　第5节 家庭保障</w:t>
      </w:r>
      <w:r>
        <w:rPr>
          <w:rFonts w:hint="eastAsia"/>
        </w:rPr>
        <w:br/>
      </w:r>
      <w:r>
        <w:rPr>
          <w:rFonts w:hint="eastAsia"/>
        </w:rPr>
        <w:t>　　第6节 提高个人人力资本禀赋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农村女性文化贫困建议和对策</w:t>
      </w:r>
      <w:r>
        <w:rPr>
          <w:rFonts w:hint="eastAsia"/>
        </w:rPr>
        <w:br/>
      </w:r>
      <w:r>
        <w:rPr>
          <w:rFonts w:hint="eastAsia"/>
        </w:rPr>
        <w:t>第5篇 政策与制度</w:t>
      </w:r>
      <w:r>
        <w:rPr>
          <w:rFonts w:hint="eastAsia"/>
        </w:rPr>
        <w:br/>
      </w:r>
      <w:r>
        <w:rPr>
          <w:rFonts w:hint="eastAsia"/>
        </w:rPr>
        <w:t>第1章 缓解城市女性贫困的经济社会政策</w:t>
      </w:r>
      <w:r>
        <w:rPr>
          <w:rFonts w:hint="eastAsia"/>
        </w:rPr>
        <w:br/>
      </w:r>
      <w:r>
        <w:rPr>
          <w:rFonts w:hint="eastAsia"/>
        </w:rPr>
        <w:t>　　第1节 就业政策</w:t>
      </w:r>
      <w:r>
        <w:rPr>
          <w:rFonts w:hint="eastAsia"/>
        </w:rPr>
        <w:br/>
      </w:r>
      <w:r>
        <w:rPr>
          <w:rFonts w:hint="eastAsia"/>
        </w:rPr>
        <w:t>　　第2节 福利政策</w:t>
      </w:r>
      <w:r>
        <w:rPr>
          <w:rFonts w:hint="eastAsia"/>
        </w:rPr>
        <w:br/>
      </w:r>
      <w:r>
        <w:rPr>
          <w:rFonts w:hint="eastAsia"/>
        </w:rPr>
        <w:t>　　第3节 小额信贷等金融政策</w:t>
      </w:r>
      <w:r>
        <w:rPr>
          <w:rFonts w:hint="eastAsia"/>
        </w:rPr>
        <w:br/>
      </w:r>
      <w:r>
        <w:rPr>
          <w:rFonts w:hint="eastAsia"/>
        </w:rPr>
        <w:t>　　第4节 社会政策</w:t>
      </w:r>
      <w:r>
        <w:rPr>
          <w:rFonts w:hint="eastAsia"/>
        </w:rPr>
        <w:br/>
      </w:r>
      <w:r>
        <w:rPr>
          <w:rFonts w:hint="eastAsia"/>
        </w:rPr>
        <w:t>　　第5节 家庭政策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影响力分析</w:t>
      </w:r>
      <w:r>
        <w:rPr>
          <w:rFonts w:hint="eastAsia"/>
        </w:rPr>
        <w:br/>
      </w:r>
      <w:r>
        <w:rPr>
          <w:rFonts w:hint="eastAsia"/>
        </w:rPr>
        <w:t>第1章 城市女性贫困的影响</w:t>
      </w:r>
      <w:r>
        <w:rPr>
          <w:rFonts w:hint="eastAsia"/>
        </w:rPr>
        <w:br/>
      </w:r>
      <w:r>
        <w:rPr>
          <w:rFonts w:hint="eastAsia"/>
        </w:rPr>
        <w:t>　　第1节 影响城市女性的健康</w:t>
      </w:r>
      <w:r>
        <w:rPr>
          <w:rFonts w:hint="eastAsia"/>
        </w:rPr>
        <w:br/>
      </w:r>
      <w:r>
        <w:rPr>
          <w:rFonts w:hint="eastAsia"/>
        </w:rPr>
        <w:t>　　第2节 影响女性个人发展</w:t>
      </w:r>
      <w:r>
        <w:rPr>
          <w:rFonts w:hint="eastAsia"/>
        </w:rPr>
        <w:br/>
      </w:r>
      <w:r>
        <w:rPr>
          <w:rFonts w:hint="eastAsia"/>
        </w:rPr>
        <w:t>　　第3节 对家庭的影响</w:t>
      </w:r>
      <w:r>
        <w:rPr>
          <w:rFonts w:hint="eastAsia"/>
        </w:rPr>
        <w:br/>
      </w:r>
      <w:r>
        <w:rPr>
          <w:rFonts w:hint="eastAsia"/>
        </w:rPr>
        <w:t>　　第4节 中.智.林.　对经济和社会安全的影响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9a8f0f944063" w:history="1">
        <w:r>
          <w:rPr>
            <w:rStyle w:val="Hyperlink"/>
          </w:rPr>
          <w:t>中国女性贫困问题及对策研究报告（2007）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29a8f0f944063" w:history="1">
        <w:r>
          <w:rPr>
            <w:rStyle w:val="Hyperlink"/>
          </w:rPr>
          <w:t>https://www.20087.com/2007-03/R_zhongguonvxingpinkunwentijiduiceyanjBaoGao.html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d4fa48ac14430" w:history="1">
      <w:r>
        <w:rPr>
          <w:rStyle w:val="Hyperlink"/>
        </w:rPr>
        <w:t>中国女性贫困问题及对策研究报告（2007）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nvxingpinkunwentijiduiceyanjBaoGao.html" TargetMode="External" Id="R64c29a8f0f94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nvxingpinkunwentijiduiceyanjBaoGao.html" TargetMode="External" Id="R2f4d4fa48ac1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2007-03-29T07:08:00Z</dcterms:created>
  <dcterms:modified xsi:type="dcterms:W3CDTF">2007-03-29T08:08:00Z</dcterms:modified>
  <dc:subject>中国女性贫困问题及对策研究报告（2007）</dc:subject>
  <dc:title>中国女性贫困问题及对策研究报告（2007）</dc:title>
  <cp:keywords>中国女性贫困问题及对策研究报告（2007）</cp:keywords>
  <dc:description>中国女性贫困问题及对策研究报告（2007）</dc:description>
</cp:coreProperties>
</file>