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0c06e863d24c2a" w:history="1">
              <w:r>
                <w:rPr>
                  <w:rStyle w:val="Hyperlink"/>
                </w:rPr>
                <w:t>中国手机网络游戏发展及对策研究报告（2007）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0c06e863d24c2a" w:history="1">
              <w:r>
                <w:rPr>
                  <w:rStyle w:val="Hyperlink"/>
                </w:rPr>
                <w:t>中国手机网络游戏发展及对策研究报告（2007）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0c06e863d24c2a" w:history="1">
                <w:r>
                  <w:rPr>
                    <w:rStyle w:val="Hyperlink"/>
                  </w:rPr>
                  <w:t>https://www.20087.com/2007-03/R_zhongguoshoujiwangluoyouxifazhanjiduBaoGao.html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绪论 7-</w:t>
      </w:r>
      <w:r>
        <w:rPr>
          <w:rFonts w:hint="eastAsia"/>
        </w:rPr>
        <w:br/>
      </w:r>
      <w:r>
        <w:rPr>
          <w:rFonts w:hint="eastAsia"/>
        </w:rPr>
        <w:t>第二章 手机网络游戏概论 9-</w:t>
      </w:r>
      <w:r>
        <w:rPr>
          <w:rFonts w:hint="eastAsia"/>
        </w:rPr>
        <w:br/>
      </w:r>
      <w:r>
        <w:rPr>
          <w:rFonts w:hint="eastAsia"/>
        </w:rPr>
        <w:t>　　2.1 手机网络游戏的一般概念 9-</w:t>
      </w:r>
      <w:r>
        <w:rPr>
          <w:rFonts w:hint="eastAsia"/>
        </w:rPr>
        <w:br/>
      </w:r>
      <w:r>
        <w:rPr>
          <w:rFonts w:hint="eastAsia"/>
        </w:rPr>
        <w:t>　　　　2.1.1 手机、网络和游戏概念 9-</w:t>
      </w:r>
      <w:r>
        <w:rPr>
          <w:rFonts w:hint="eastAsia"/>
        </w:rPr>
        <w:br/>
      </w:r>
      <w:r>
        <w:rPr>
          <w:rFonts w:hint="eastAsia"/>
        </w:rPr>
        <w:t>　　　　2.1.2 网络游戏概念 10-</w:t>
      </w:r>
      <w:r>
        <w:rPr>
          <w:rFonts w:hint="eastAsia"/>
        </w:rPr>
        <w:br/>
      </w:r>
      <w:r>
        <w:rPr>
          <w:rFonts w:hint="eastAsia"/>
        </w:rPr>
        <w:t>　　　　2.1.3 手机网络游戏概念</w:t>
      </w:r>
      <w:r>
        <w:rPr>
          <w:rFonts w:hint="eastAsia"/>
        </w:rPr>
        <w:br/>
      </w:r>
      <w:r>
        <w:rPr>
          <w:rFonts w:hint="eastAsia"/>
        </w:rPr>
        <w:t>　　2.2 手机网络游戏特征 11-</w:t>
      </w:r>
      <w:r>
        <w:rPr>
          <w:rFonts w:hint="eastAsia"/>
        </w:rPr>
        <w:br/>
      </w:r>
      <w:r>
        <w:rPr>
          <w:rFonts w:hint="eastAsia"/>
        </w:rPr>
        <w:t>　　　　2.2.1 游戏特征 11-</w:t>
      </w:r>
      <w:r>
        <w:rPr>
          <w:rFonts w:hint="eastAsia"/>
        </w:rPr>
        <w:br/>
      </w:r>
      <w:r>
        <w:rPr>
          <w:rFonts w:hint="eastAsia"/>
        </w:rPr>
        <w:t>　　　　2.2.2 网络游戏特征 12-</w:t>
      </w:r>
      <w:r>
        <w:rPr>
          <w:rFonts w:hint="eastAsia"/>
        </w:rPr>
        <w:br/>
      </w:r>
      <w:r>
        <w:rPr>
          <w:rFonts w:hint="eastAsia"/>
        </w:rPr>
        <w:t>　　　　2.2.3 手机网络游戏特征 14-</w:t>
      </w:r>
      <w:r>
        <w:rPr>
          <w:rFonts w:hint="eastAsia"/>
        </w:rPr>
        <w:br/>
      </w:r>
      <w:r>
        <w:rPr>
          <w:rFonts w:hint="eastAsia"/>
        </w:rPr>
        <w:t>　　2.3 手机网络游戏的类型 15-</w:t>
      </w:r>
      <w:r>
        <w:rPr>
          <w:rFonts w:hint="eastAsia"/>
        </w:rPr>
        <w:br/>
      </w:r>
      <w:r>
        <w:rPr>
          <w:rFonts w:hint="eastAsia"/>
        </w:rPr>
        <w:t>　　　　2.3.1 网络游戏分类 15-</w:t>
      </w:r>
      <w:r>
        <w:rPr>
          <w:rFonts w:hint="eastAsia"/>
        </w:rPr>
        <w:br/>
      </w:r>
      <w:r>
        <w:rPr>
          <w:rFonts w:hint="eastAsia"/>
        </w:rPr>
        <w:t>　　　　2.3.2 手机网络游戏分类 16-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手机网络游戏发展状况 18-</w:t>
      </w:r>
      <w:r>
        <w:rPr>
          <w:rFonts w:hint="eastAsia"/>
        </w:rPr>
        <w:br/>
      </w:r>
      <w:r>
        <w:rPr>
          <w:rFonts w:hint="eastAsia"/>
        </w:rPr>
        <w:t>　　3.1 网络游戏发展历史 18-</w:t>
      </w:r>
      <w:r>
        <w:rPr>
          <w:rFonts w:hint="eastAsia"/>
        </w:rPr>
        <w:br/>
      </w:r>
      <w:r>
        <w:rPr>
          <w:rFonts w:hint="eastAsia"/>
        </w:rPr>
        <w:t>　　3.2 中国手机网络游戏发展状况 19-</w:t>
      </w:r>
      <w:r>
        <w:rPr>
          <w:rFonts w:hint="eastAsia"/>
        </w:rPr>
        <w:br/>
      </w:r>
      <w:r>
        <w:rPr>
          <w:rFonts w:hint="eastAsia"/>
        </w:rPr>
        <w:t>　　　　3.2.1 手机网络游戏市场规模及预测 19-</w:t>
      </w:r>
      <w:r>
        <w:rPr>
          <w:rFonts w:hint="eastAsia"/>
        </w:rPr>
        <w:br/>
      </w:r>
      <w:r>
        <w:rPr>
          <w:rFonts w:hint="eastAsia"/>
        </w:rPr>
        <w:t>　　　　3.2.2 手机网络游戏市场目前主要游戏 20-</w:t>
      </w:r>
      <w:r>
        <w:rPr>
          <w:rFonts w:hint="eastAsia"/>
        </w:rPr>
        <w:br/>
      </w:r>
      <w:r>
        <w:rPr>
          <w:rFonts w:hint="eastAsia"/>
        </w:rPr>
        <w:t>　　　　3.2.3 手机网络游戏付费情况 21-</w:t>
      </w:r>
      <w:r>
        <w:rPr>
          <w:rFonts w:hint="eastAsia"/>
        </w:rPr>
        <w:br/>
      </w:r>
      <w:r>
        <w:rPr>
          <w:rFonts w:hint="eastAsia"/>
        </w:rPr>
        <w:t>　　　　3.2.4 手机网络游戏市场2005年主要事件 22-</w:t>
      </w:r>
      <w:r>
        <w:rPr>
          <w:rFonts w:hint="eastAsia"/>
        </w:rPr>
        <w:br/>
      </w:r>
      <w:r>
        <w:rPr>
          <w:rFonts w:hint="eastAsia"/>
        </w:rPr>
        <w:t>　　3.3 手机网络游戏发展的有利因素 24-</w:t>
      </w:r>
      <w:r>
        <w:rPr>
          <w:rFonts w:hint="eastAsia"/>
        </w:rPr>
        <w:br/>
      </w:r>
      <w:r>
        <w:rPr>
          <w:rFonts w:hint="eastAsia"/>
        </w:rPr>
        <w:t>　　　　3.3.1 网络游戏的宏观环境 24-</w:t>
      </w:r>
      <w:r>
        <w:rPr>
          <w:rFonts w:hint="eastAsia"/>
        </w:rPr>
        <w:br/>
      </w:r>
      <w:r>
        <w:rPr>
          <w:rFonts w:hint="eastAsia"/>
        </w:rPr>
        <w:t>　　　　3.3.2 网络游戏发展情况 25-</w:t>
      </w:r>
      <w:r>
        <w:rPr>
          <w:rFonts w:hint="eastAsia"/>
        </w:rPr>
        <w:br/>
      </w:r>
      <w:r>
        <w:rPr>
          <w:rFonts w:hint="eastAsia"/>
        </w:rPr>
        <w:t>　　　　3.3.3 各方对手机网络游戏的热衷</w:t>
      </w:r>
      <w:r>
        <w:rPr>
          <w:rFonts w:hint="eastAsia"/>
        </w:rPr>
        <w:br/>
      </w:r>
      <w:r>
        <w:rPr>
          <w:rFonts w:hint="eastAsia"/>
        </w:rPr>
        <w:t>　　3.4 手机网络游戏发展限制因素 28-</w:t>
      </w:r>
      <w:r>
        <w:rPr>
          <w:rFonts w:hint="eastAsia"/>
        </w:rPr>
        <w:br/>
      </w:r>
      <w:r>
        <w:rPr>
          <w:rFonts w:hint="eastAsia"/>
        </w:rPr>
        <w:t>　　　　3.4.1 移动通信网络情况 28-</w:t>
      </w:r>
      <w:r>
        <w:rPr>
          <w:rFonts w:hint="eastAsia"/>
        </w:rPr>
        <w:br/>
      </w:r>
      <w:r>
        <w:rPr>
          <w:rFonts w:hint="eastAsia"/>
        </w:rPr>
        <w:t>　　　　3.4.2 移动通信终端情况 29-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中.智.林　手机网络游戏发展对策 31-</w:t>
      </w:r>
      <w:r>
        <w:rPr>
          <w:rFonts w:hint="eastAsia"/>
        </w:rPr>
        <w:br/>
      </w:r>
      <w:r>
        <w:rPr>
          <w:rFonts w:hint="eastAsia"/>
        </w:rPr>
        <w:t>　　4.1 手机网络游戏的综合分析 31-</w:t>
      </w:r>
      <w:r>
        <w:rPr>
          <w:rFonts w:hint="eastAsia"/>
        </w:rPr>
        <w:br/>
      </w:r>
      <w:r>
        <w:rPr>
          <w:rFonts w:hint="eastAsia"/>
        </w:rPr>
        <w:t>　　　　4.1.1 手机网络游戏特征分析 31-</w:t>
      </w:r>
      <w:r>
        <w:rPr>
          <w:rFonts w:hint="eastAsia"/>
        </w:rPr>
        <w:br/>
      </w:r>
      <w:r>
        <w:rPr>
          <w:rFonts w:hint="eastAsia"/>
        </w:rPr>
        <w:t>　　　　4.1.2 手机与 PC网络游戏对比 33-</w:t>
      </w:r>
      <w:r>
        <w:rPr>
          <w:rFonts w:hint="eastAsia"/>
        </w:rPr>
        <w:br/>
      </w:r>
      <w:r>
        <w:rPr>
          <w:rFonts w:hint="eastAsia"/>
        </w:rPr>
        <w:t>　　　　4.1.3 SWOT理论及分析步骤 35-</w:t>
      </w:r>
      <w:r>
        <w:rPr>
          <w:rFonts w:hint="eastAsia"/>
        </w:rPr>
        <w:br/>
      </w:r>
      <w:r>
        <w:rPr>
          <w:rFonts w:hint="eastAsia"/>
        </w:rPr>
        <w:t>　　　　4.1.4 手机网络游戏 SWOT分析 36-</w:t>
      </w:r>
      <w:r>
        <w:rPr>
          <w:rFonts w:hint="eastAsia"/>
        </w:rPr>
        <w:br/>
      </w:r>
      <w:r>
        <w:rPr>
          <w:rFonts w:hint="eastAsia"/>
        </w:rPr>
        <w:t>　　4.2 手机网络游戏三阶段 38-</w:t>
      </w:r>
      <w:r>
        <w:rPr>
          <w:rFonts w:hint="eastAsia"/>
        </w:rPr>
        <w:br/>
      </w:r>
      <w:r>
        <w:rPr>
          <w:rFonts w:hint="eastAsia"/>
        </w:rPr>
        <w:t>　　　　4.2.1 产品生命周期理论</w:t>
      </w:r>
      <w:r>
        <w:rPr>
          <w:rFonts w:hint="eastAsia"/>
        </w:rPr>
        <w:br/>
      </w:r>
      <w:r>
        <w:rPr>
          <w:rFonts w:hint="eastAsia"/>
        </w:rPr>
        <w:t>　　　　4.2.2 手机网络游戏三阶段 38-</w:t>
      </w:r>
      <w:r>
        <w:rPr>
          <w:rFonts w:hint="eastAsia"/>
        </w:rPr>
        <w:br/>
      </w:r>
      <w:r>
        <w:rPr>
          <w:rFonts w:hint="eastAsia"/>
        </w:rPr>
        <w:t>　　4.3 手机网络游戏市场策略 40-</w:t>
      </w:r>
      <w:r>
        <w:rPr>
          <w:rFonts w:hint="eastAsia"/>
        </w:rPr>
        <w:br/>
      </w:r>
      <w:r>
        <w:rPr>
          <w:rFonts w:hint="eastAsia"/>
        </w:rPr>
        <w:t>　　　　4.3.1 市场引入期营销理论 40-</w:t>
      </w:r>
      <w:r>
        <w:rPr>
          <w:rFonts w:hint="eastAsia"/>
        </w:rPr>
        <w:br/>
      </w:r>
      <w:r>
        <w:rPr>
          <w:rFonts w:hint="eastAsia"/>
        </w:rPr>
        <w:t>　　　　4.3.2 现阶段手机网络游戏需求分析 41-</w:t>
      </w:r>
      <w:r>
        <w:rPr>
          <w:rFonts w:hint="eastAsia"/>
        </w:rPr>
        <w:br/>
      </w:r>
      <w:r>
        <w:rPr>
          <w:rFonts w:hint="eastAsia"/>
        </w:rPr>
        <w:t>　　　　4.3.3 手机网络游戏内容及开发对策 43-</w:t>
      </w:r>
      <w:r>
        <w:rPr>
          <w:rFonts w:hint="eastAsia"/>
        </w:rPr>
        <w:br/>
      </w:r>
      <w:r>
        <w:rPr>
          <w:rFonts w:hint="eastAsia"/>
        </w:rPr>
        <w:t>　　　　4.3.4 手机网络游戏营销重点 46-</w:t>
      </w:r>
      <w:r>
        <w:rPr>
          <w:rFonts w:hint="eastAsia"/>
        </w:rPr>
        <w:br/>
      </w:r>
      <w:r>
        <w:rPr>
          <w:rFonts w:hint="eastAsia"/>
        </w:rPr>
        <w:t>　　4.4 手机网络游戏运营对策 48-</w:t>
      </w:r>
      <w:r>
        <w:rPr>
          <w:rFonts w:hint="eastAsia"/>
        </w:rPr>
        <w:br/>
      </w:r>
      <w:r>
        <w:rPr>
          <w:rFonts w:hint="eastAsia"/>
        </w:rPr>
        <w:t>　　　　4.4.1 价值链理论和配电盘理论 48-</w:t>
      </w:r>
      <w:r>
        <w:rPr>
          <w:rFonts w:hint="eastAsia"/>
        </w:rPr>
        <w:br/>
      </w:r>
      <w:r>
        <w:rPr>
          <w:rFonts w:hint="eastAsia"/>
        </w:rPr>
        <w:t>　　　　4.4.2 产业价值链构成 50-</w:t>
      </w:r>
      <w:r>
        <w:rPr>
          <w:rFonts w:hint="eastAsia"/>
        </w:rPr>
        <w:br/>
      </w:r>
      <w:r>
        <w:rPr>
          <w:rFonts w:hint="eastAsia"/>
        </w:rPr>
        <w:t>　　　　4.4.3 运营模式探讨 51-</w:t>
      </w:r>
      <w:r>
        <w:rPr>
          <w:rFonts w:hint="eastAsia"/>
        </w:rPr>
        <w:br/>
      </w:r>
      <w:r>
        <w:rPr>
          <w:rFonts w:hint="eastAsia"/>
        </w:rPr>
        <w:t>　　　　4.4.4 三类新运营方式 54-</w:t>
      </w:r>
      <w:r>
        <w:rPr>
          <w:rFonts w:hint="eastAsia"/>
        </w:rPr>
        <w:br/>
      </w:r>
      <w:r>
        <w:rPr>
          <w:rFonts w:hint="eastAsia"/>
        </w:rPr>
        <w:t>　　　　4.4.5 收费模式探讨 56-</w:t>
      </w:r>
      <w:r>
        <w:rPr>
          <w:rFonts w:hint="eastAsia"/>
        </w:rPr>
        <w:br/>
      </w:r>
      <w:r>
        <w:rPr>
          <w:rFonts w:hint="eastAsia"/>
        </w:rPr>
        <w:t>　　4.5 展开负面影响研究，防患于未然 58-</w:t>
      </w:r>
      <w:r>
        <w:rPr>
          <w:rFonts w:hint="eastAsia"/>
        </w:rPr>
        <w:br/>
      </w:r>
      <w:r>
        <w:rPr>
          <w:rFonts w:hint="eastAsia"/>
        </w:rPr>
        <w:t>　　结束语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0c06e863d24c2a" w:history="1">
        <w:r>
          <w:rPr>
            <w:rStyle w:val="Hyperlink"/>
          </w:rPr>
          <w:t>中国手机网络游戏发展及对策研究报告（2007）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0c06e863d24c2a" w:history="1">
        <w:r>
          <w:rPr>
            <w:rStyle w:val="Hyperlink"/>
          </w:rPr>
          <w:t>https://www.20087.com/2007-03/R_zhongguoshoujiwangluoyouxifazhanjiduBaoGao.html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6b03175efe4246" w:history="1">
      <w:r>
        <w:rPr>
          <w:rStyle w:val="Hyperlink"/>
        </w:rPr>
        <w:t>中国手机网络游戏发展及对策研究报告（2007）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zhongguoshoujiwangluoyouxifazhanjiduBaoGao.html" TargetMode="External" Id="R360c06e863d24c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zhongguoshoujiwangluoyouxifazhanjiduBaoGao.html" TargetMode="External" Id="R3b6b03175efe42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2007-03-29T01:56:00Z</dcterms:created>
  <dcterms:modified xsi:type="dcterms:W3CDTF">2007-03-29T02:56:00Z</dcterms:modified>
  <dc:subject>中国手机网络游戏发展及对策研究报告（2007）</dc:subject>
  <dc:title>中国手机网络游戏发展及对策研究报告（2007）</dc:title>
  <cp:keywords>中国手机网络游戏发展及对策研究报告（2007）</cp:keywords>
  <dc:description>中国手机网络游戏发展及对策研究报告（2007）</dc:description>
</cp:coreProperties>
</file>