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b423f22a8499b" w:history="1">
              <w:r>
                <w:rPr>
                  <w:rStyle w:val="Hyperlink"/>
                </w:rPr>
                <w:t>中国民办高校治理现状、问题及对策研究报告（2007）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b423f22a8499b" w:history="1">
              <w:r>
                <w:rPr>
                  <w:rStyle w:val="Hyperlink"/>
                </w:rPr>
                <w:t>中国民办高校治理现状、问题及对策研究报告（2007）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b423f22a8499b" w:history="1">
                <w:r>
                  <w:rPr>
                    <w:rStyle w:val="Hyperlink"/>
                  </w:rPr>
                  <w:t>https://www.20087.com/2007-03/R_btitlezhongguominbangaoxiaozhilixianBaoGao.html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民办高校内部治理中的其他若干问题</w:t>
      </w:r>
      <w:r>
        <w:rPr>
          <w:rFonts w:hint="eastAsia"/>
        </w:rPr>
        <w:br/>
      </w:r>
      <w:r>
        <w:rPr>
          <w:rFonts w:hint="eastAsia"/>
        </w:rPr>
        <w:t>　　第1节 民办高校内部治理中的委托-代理问题</w:t>
      </w:r>
      <w:r>
        <w:rPr>
          <w:rFonts w:hint="eastAsia"/>
        </w:rPr>
        <w:br/>
      </w:r>
      <w:r>
        <w:rPr>
          <w:rFonts w:hint="eastAsia"/>
        </w:rPr>
        <w:t>　　第2节 民办高校内部治理中的诚信责任问题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外部治理概述</w:t>
      </w:r>
      <w:r>
        <w:rPr>
          <w:rFonts w:hint="eastAsia"/>
        </w:rPr>
        <w:br/>
      </w:r>
      <w:r>
        <w:rPr>
          <w:rFonts w:hint="eastAsia"/>
        </w:rPr>
        <w:t>　　第1节 外部治理体系</w:t>
      </w:r>
      <w:r>
        <w:rPr>
          <w:rFonts w:hint="eastAsia"/>
        </w:rPr>
        <w:br/>
      </w:r>
      <w:r>
        <w:rPr>
          <w:rFonts w:hint="eastAsia"/>
        </w:rPr>
        <w:t>　　第2节 民办高校外部治理的相关机构和主体</w:t>
      </w:r>
      <w:r>
        <w:rPr>
          <w:rFonts w:hint="eastAsia"/>
        </w:rPr>
        <w:br/>
      </w:r>
      <w:r>
        <w:rPr>
          <w:rFonts w:hint="eastAsia"/>
        </w:rPr>
        <w:t>　　第3节 外部主体参与民办高校治理的内涵分析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公众参与民办高校治理的意义</w:t>
      </w:r>
      <w:r>
        <w:rPr>
          <w:rFonts w:hint="eastAsia"/>
        </w:rPr>
        <w:br/>
      </w:r>
      <w:r>
        <w:rPr>
          <w:rFonts w:hint="eastAsia"/>
        </w:rPr>
        <w:t>第4章 各利益相关者参与治理的内涵分析</w:t>
      </w:r>
      <w:r>
        <w:rPr>
          <w:rFonts w:hint="eastAsia"/>
        </w:rPr>
        <w:br/>
      </w:r>
      <w:r>
        <w:rPr>
          <w:rFonts w:hint="eastAsia"/>
        </w:rPr>
        <w:t>　　第1节 政府参与学校治理</w:t>
      </w:r>
      <w:r>
        <w:rPr>
          <w:rFonts w:hint="eastAsia"/>
        </w:rPr>
        <w:br/>
      </w:r>
      <w:r>
        <w:rPr>
          <w:rFonts w:hint="eastAsia"/>
        </w:rPr>
        <w:t>　　第2节 教师参与治理</w:t>
      </w:r>
      <w:r>
        <w:rPr>
          <w:rFonts w:hint="eastAsia"/>
        </w:rPr>
        <w:br/>
      </w:r>
      <w:r>
        <w:rPr>
          <w:rFonts w:hint="eastAsia"/>
        </w:rPr>
        <w:t>　　第3节 学生/家庭参与管理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我国民办高校治理结构的现状</w:t>
      </w:r>
      <w:r>
        <w:rPr>
          <w:rFonts w:hint="eastAsia"/>
        </w:rPr>
        <w:br/>
      </w:r>
      <w:r>
        <w:rPr>
          <w:rFonts w:hint="eastAsia"/>
        </w:rPr>
        <w:t>　　第1节 对我国39所民办高校内部治理结构的介绍</w:t>
      </w:r>
      <w:r>
        <w:rPr>
          <w:rFonts w:hint="eastAsia"/>
        </w:rPr>
        <w:br/>
      </w:r>
      <w:r>
        <w:rPr>
          <w:rFonts w:hint="eastAsia"/>
        </w:rPr>
        <w:t>　　第2节 以上海为例看民办高校内部治理结构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结构分析</w:t>
      </w:r>
      <w:r>
        <w:rPr>
          <w:rFonts w:hint="eastAsia"/>
        </w:rPr>
        <w:br/>
      </w:r>
      <w:r>
        <w:rPr>
          <w:rFonts w:hint="eastAsia"/>
        </w:rPr>
        <w:t>第1章 民办高校的组织结构分析</w:t>
      </w:r>
      <w:r>
        <w:rPr>
          <w:rFonts w:hint="eastAsia"/>
        </w:rPr>
        <w:br/>
      </w:r>
      <w:r>
        <w:rPr>
          <w:rFonts w:hint="eastAsia"/>
        </w:rPr>
        <w:t>　　第1节 西方大学组织结构的演变</w:t>
      </w:r>
      <w:r>
        <w:rPr>
          <w:rFonts w:hint="eastAsia"/>
        </w:rPr>
        <w:br/>
      </w:r>
      <w:r>
        <w:rPr>
          <w:rFonts w:hint="eastAsia"/>
        </w:rPr>
        <w:t>　　第2节 中国大学组织结构的演变</w:t>
      </w:r>
      <w:r>
        <w:rPr>
          <w:rFonts w:hint="eastAsia"/>
        </w:rPr>
        <w:br/>
      </w:r>
      <w:r>
        <w:rPr>
          <w:rFonts w:hint="eastAsia"/>
        </w:rPr>
        <w:t>　　第3节 中国民办高校的内部组织结构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高校治理中的二元权力结构</w:t>
      </w:r>
      <w:r>
        <w:rPr>
          <w:rFonts w:hint="eastAsia"/>
        </w:rPr>
        <w:br/>
      </w:r>
      <w:r>
        <w:rPr>
          <w:rFonts w:hint="eastAsia"/>
        </w:rPr>
        <w:t>　　第1节 大学组织中的学术权力</w:t>
      </w:r>
      <w:r>
        <w:rPr>
          <w:rFonts w:hint="eastAsia"/>
        </w:rPr>
        <w:br/>
      </w:r>
      <w:r>
        <w:rPr>
          <w:rFonts w:hint="eastAsia"/>
        </w:rPr>
        <w:t>　　第2节 大学组织中的行政权力</w:t>
      </w:r>
      <w:r>
        <w:rPr>
          <w:rFonts w:hint="eastAsia"/>
        </w:rPr>
        <w:br/>
      </w:r>
      <w:r>
        <w:rPr>
          <w:rFonts w:hint="eastAsia"/>
        </w:rPr>
        <w:t>　　第3节 中国民办高校中二元权力的协调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构建我国民办高校的内部治理结构</w:t>
      </w:r>
      <w:r>
        <w:rPr>
          <w:rFonts w:hint="eastAsia"/>
        </w:rPr>
        <w:br/>
      </w:r>
      <w:r>
        <w:rPr>
          <w:rFonts w:hint="eastAsia"/>
        </w:rPr>
        <w:t>第4篇 问题分析</w:t>
      </w:r>
      <w:r>
        <w:rPr>
          <w:rFonts w:hint="eastAsia"/>
        </w:rPr>
        <w:br/>
      </w:r>
      <w:r>
        <w:rPr>
          <w:rFonts w:hint="eastAsia"/>
        </w:rPr>
        <w:t>第1章 当前民办高校治理结构存在的主要问题</w:t>
      </w:r>
      <w:r>
        <w:rPr>
          <w:rFonts w:hint="eastAsia"/>
        </w:rPr>
        <w:br/>
      </w:r>
      <w:r>
        <w:rPr>
          <w:rFonts w:hint="eastAsia"/>
        </w:rPr>
        <w:t>　　第1节 出资办学人的“家族化”倾向</w:t>
      </w:r>
      <w:r>
        <w:rPr>
          <w:rFonts w:hint="eastAsia"/>
        </w:rPr>
        <w:br/>
      </w:r>
      <w:r>
        <w:rPr>
          <w:rFonts w:hint="eastAsia"/>
        </w:rPr>
        <w:t>　　第2节 教师参与民办高校治理乏力</w:t>
      </w:r>
      <w:r>
        <w:rPr>
          <w:rFonts w:hint="eastAsia"/>
        </w:rPr>
        <w:br/>
      </w:r>
      <w:r>
        <w:rPr>
          <w:rFonts w:hint="eastAsia"/>
        </w:rPr>
        <w:t>　　第3节 政府治理的空洞化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发展对策</w:t>
      </w:r>
      <w:r>
        <w:rPr>
          <w:rFonts w:hint="eastAsia"/>
        </w:rPr>
        <w:br/>
      </w:r>
      <w:r>
        <w:rPr>
          <w:rFonts w:hint="eastAsia"/>
        </w:rPr>
        <w:t>第1章 公众参与民办高校治理的对策</w:t>
      </w:r>
      <w:r>
        <w:rPr>
          <w:rFonts w:hint="eastAsia"/>
        </w:rPr>
        <w:br/>
      </w:r>
      <w:r>
        <w:rPr>
          <w:rFonts w:hint="eastAsia"/>
        </w:rPr>
        <w:t>第6篇 国际借鉴</w:t>
      </w:r>
      <w:r>
        <w:rPr>
          <w:rFonts w:hint="eastAsia"/>
        </w:rPr>
        <w:br/>
      </w:r>
      <w:r>
        <w:rPr>
          <w:rFonts w:hint="eastAsia"/>
        </w:rPr>
        <w:t>第1章 英国大学的治理经验</w:t>
      </w:r>
      <w:r>
        <w:rPr>
          <w:rFonts w:hint="eastAsia"/>
        </w:rPr>
        <w:br/>
      </w:r>
      <w:r>
        <w:rPr>
          <w:rFonts w:hint="eastAsia"/>
        </w:rPr>
        <w:t>　　第1节 外部治理机制</w:t>
      </w:r>
      <w:r>
        <w:rPr>
          <w:rFonts w:hint="eastAsia"/>
        </w:rPr>
        <w:br/>
      </w:r>
      <w:r>
        <w:rPr>
          <w:rFonts w:hint="eastAsia"/>
        </w:rPr>
        <w:t>　　第2节 内部治理机制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美国大学的治理经验</w:t>
      </w:r>
      <w:r>
        <w:rPr>
          <w:rFonts w:hint="eastAsia"/>
        </w:rPr>
        <w:br/>
      </w:r>
      <w:r>
        <w:rPr>
          <w:rFonts w:hint="eastAsia"/>
        </w:rPr>
        <w:t>　　第1节 外部治理机制</w:t>
      </w:r>
      <w:r>
        <w:rPr>
          <w:rFonts w:hint="eastAsia"/>
        </w:rPr>
        <w:br/>
      </w:r>
      <w:r>
        <w:rPr>
          <w:rFonts w:hint="eastAsia"/>
        </w:rPr>
        <w:t>　　第2节 内部治理机制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法国大学的治理经验</w:t>
      </w:r>
      <w:r>
        <w:rPr>
          <w:rFonts w:hint="eastAsia"/>
        </w:rPr>
        <w:br/>
      </w:r>
      <w:r>
        <w:rPr>
          <w:rFonts w:hint="eastAsia"/>
        </w:rPr>
        <w:t>　　第1节 外部治理机制</w:t>
      </w:r>
      <w:r>
        <w:rPr>
          <w:rFonts w:hint="eastAsia"/>
        </w:rPr>
        <w:br/>
      </w:r>
      <w:r>
        <w:rPr>
          <w:rFonts w:hint="eastAsia"/>
        </w:rPr>
        <w:t>　　第2节 内部治理机制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德国大学的治理经验</w:t>
      </w:r>
      <w:r>
        <w:rPr>
          <w:rFonts w:hint="eastAsia"/>
        </w:rPr>
        <w:br/>
      </w:r>
      <w:r>
        <w:rPr>
          <w:rFonts w:hint="eastAsia"/>
        </w:rPr>
        <w:t>　　第1节 外部治理机制</w:t>
      </w:r>
      <w:r>
        <w:rPr>
          <w:rFonts w:hint="eastAsia"/>
        </w:rPr>
        <w:br/>
      </w:r>
      <w:r>
        <w:rPr>
          <w:rFonts w:hint="eastAsia"/>
        </w:rPr>
        <w:t>　　第2节 内部治理机制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日本大学的治理经验</w:t>
      </w:r>
      <w:r>
        <w:rPr>
          <w:rFonts w:hint="eastAsia"/>
        </w:rPr>
        <w:br/>
      </w:r>
      <w:r>
        <w:rPr>
          <w:rFonts w:hint="eastAsia"/>
        </w:rPr>
        <w:t>　　第1节 外部治理机制</w:t>
      </w:r>
      <w:r>
        <w:rPr>
          <w:rFonts w:hint="eastAsia"/>
        </w:rPr>
        <w:br/>
      </w:r>
      <w:r>
        <w:rPr>
          <w:rFonts w:hint="eastAsia"/>
        </w:rPr>
        <w:t>　　第2节 内部治理机制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外国大学治理结构的对我国民办高校治理的借鉴</w:t>
      </w:r>
      <w:r>
        <w:rPr>
          <w:rFonts w:hint="eastAsia"/>
        </w:rPr>
        <w:br/>
      </w:r>
      <w:r>
        <w:rPr>
          <w:rFonts w:hint="eastAsia"/>
        </w:rPr>
        <w:t>　　第1节 各国大学治理经验总结</w:t>
      </w:r>
      <w:r>
        <w:rPr>
          <w:rFonts w:hint="eastAsia"/>
        </w:rPr>
        <w:br/>
      </w:r>
      <w:r>
        <w:rPr>
          <w:rFonts w:hint="eastAsia"/>
        </w:rPr>
        <w:t>　　第2节 大学内部治理的几种主流模式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上述治理结构模式对我国民办高校治理的启示</w:t>
      </w:r>
      <w:r>
        <w:rPr>
          <w:rFonts w:hint="eastAsia"/>
        </w:rPr>
        <w:br/>
      </w:r>
      <w:r>
        <w:rPr>
          <w:rFonts w:hint="eastAsia"/>
        </w:rPr>
        <w:t>　　第1节 尊重利益相关者利益，弘扬民主管理</w:t>
      </w:r>
      <w:r>
        <w:rPr>
          <w:rFonts w:hint="eastAsia"/>
        </w:rPr>
        <w:br/>
      </w:r>
      <w:r>
        <w:rPr>
          <w:rFonts w:hint="eastAsia"/>
        </w:rPr>
        <w:t>　　第2节 尊重学术权力，建立科学的管理体制</w:t>
      </w:r>
      <w:r>
        <w:rPr>
          <w:rFonts w:hint="eastAsia"/>
        </w:rPr>
        <w:br/>
      </w:r>
      <w:r>
        <w:rPr>
          <w:rFonts w:hint="eastAsia"/>
        </w:rPr>
        <w:t>　　第3节 政府应成为内部治理主体之一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经营方略</w:t>
      </w:r>
      <w:r>
        <w:rPr>
          <w:rFonts w:hint="eastAsia"/>
        </w:rPr>
        <w:br/>
      </w:r>
      <w:r>
        <w:rPr>
          <w:rFonts w:hint="eastAsia"/>
        </w:rPr>
        <w:t>第1章 中国民办高校治理机制规范问题</w:t>
      </w:r>
      <w:r>
        <w:rPr>
          <w:rFonts w:hint="eastAsia"/>
        </w:rPr>
        <w:br/>
      </w:r>
      <w:r>
        <w:rPr>
          <w:rFonts w:hint="eastAsia"/>
        </w:rPr>
        <w:t>　　第1节 民办高校外部治理机构的规范</w:t>
      </w:r>
      <w:r>
        <w:rPr>
          <w:rFonts w:hint="eastAsia"/>
        </w:rPr>
        <w:br/>
      </w:r>
      <w:r>
        <w:rPr>
          <w:rFonts w:hint="eastAsia"/>
        </w:rPr>
        <w:t>　　第2节 民办高校内部治理机制的完善</w:t>
      </w:r>
      <w:r>
        <w:rPr>
          <w:rFonts w:hint="eastAsia"/>
        </w:rPr>
        <w:br/>
      </w:r>
      <w:r>
        <w:rPr>
          <w:rFonts w:hint="eastAsia"/>
        </w:rPr>
        <w:t>　　第3节 民办高校的治理评估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投资分析</w:t>
      </w:r>
      <w:r>
        <w:rPr>
          <w:rFonts w:hint="eastAsia"/>
        </w:rPr>
        <w:br/>
      </w:r>
      <w:r>
        <w:rPr>
          <w:rFonts w:hint="eastAsia"/>
        </w:rPr>
        <w:t>第1章 中国民办高校产权问题</w:t>
      </w:r>
      <w:r>
        <w:rPr>
          <w:rFonts w:hint="eastAsia"/>
        </w:rPr>
        <w:br/>
      </w:r>
      <w:r>
        <w:rPr>
          <w:rFonts w:hint="eastAsia"/>
        </w:rPr>
        <w:t>　　第1节 民办高校产权的定义</w:t>
      </w:r>
      <w:r>
        <w:rPr>
          <w:rFonts w:hint="eastAsia"/>
        </w:rPr>
        <w:br/>
      </w:r>
      <w:r>
        <w:rPr>
          <w:rFonts w:hint="eastAsia"/>
        </w:rPr>
        <w:t>　　第2节 中国民办高校中的产权问题及原因</w:t>
      </w:r>
      <w:r>
        <w:rPr>
          <w:rFonts w:hint="eastAsia"/>
        </w:rPr>
        <w:br/>
      </w:r>
      <w:r>
        <w:rPr>
          <w:rFonts w:hint="eastAsia"/>
        </w:rPr>
        <w:t>　　第3节 明晰产权在民办高校治理中的功能及意义</w:t>
      </w:r>
      <w:r>
        <w:rPr>
          <w:rFonts w:hint="eastAsia"/>
        </w:rPr>
        <w:br/>
      </w:r>
      <w:r>
        <w:rPr>
          <w:rFonts w:hint="eastAsia"/>
        </w:rPr>
        <w:t>　　第4节 明晰民办高校产权的对策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模式与机制</w:t>
      </w:r>
      <w:r>
        <w:rPr>
          <w:rFonts w:hint="eastAsia"/>
        </w:rPr>
        <w:br/>
      </w:r>
      <w:r>
        <w:rPr>
          <w:rFonts w:hint="eastAsia"/>
        </w:rPr>
        <w:t>第1章 民办高校的内部、外部治理机构</w:t>
      </w:r>
      <w:r>
        <w:rPr>
          <w:rFonts w:hint="eastAsia"/>
        </w:rPr>
        <w:br/>
      </w:r>
      <w:r>
        <w:rPr>
          <w:rFonts w:hint="eastAsia"/>
        </w:rPr>
        <w:t>　　第1节 民办高校的外部治理机构</w:t>
      </w:r>
      <w:r>
        <w:rPr>
          <w:rFonts w:hint="eastAsia"/>
        </w:rPr>
        <w:br/>
      </w:r>
      <w:r>
        <w:rPr>
          <w:rFonts w:hint="eastAsia"/>
        </w:rPr>
        <w:t>　　第2节 民办高校的内部治理机构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决策机构</w:t>
      </w:r>
      <w:r>
        <w:rPr>
          <w:rFonts w:hint="eastAsia"/>
        </w:rPr>
        <w:br/>
      </w:r>
      <w:r>
        <w:rPr>
          <w:rFonts w:hint="eastAsia"/>
        </w:rPr>
        <w:t>　　第1节 股东大会与董事会的权力制衡</w:t>
      </w:r>
      <w:r>
        <w:rPr>
          <w:rFonts w:hint="eastAsia"/>
        </w:rPr>
        <w:br/>
      </w:r>
      <w:r>
        <w:rPr>
          <w:rFonts w:hint="eastAsia"/>
        </w:rPr>
        <w:t>　　第2节 民办高校董事会权能</w:t>
      </w:r>
      <w:r>
        <w:rPr>
          <w:rFonts w:hint="eastAsia"/>
        </w:rPr>
        <w:br/>
      </w:r>
      <w:r>
        <w:rPr>
          <w:rFonts w:hint="eastAsia"/>
        </w:rPr>
        <w:t>　　第3节 校董事会的人数与来源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执行机构</w:t>
      </w:r>
      <w:r>
        <w:rPr>
          <w:rFonts w:hint="eastAsia"/>
        </w:rPr>
        <w:br/>
      </w:r>
      <w:r>
        <w:rPr>
          <w:rFonts w:hint="eastAsia"/>
        </w:rPr>
        <w:t>　　第1节 民办高校执行机构的治理目标是“自我发展”</w:t>
      </w:r>
      <w:r>
        <w:rPr>
          <w:rFonts w:hint="eastAsia"/>
        </w:rPr>
        <w:br/>
      </w:r>
      <w:r>
        <w:rPr>
          <w:rFonts w:hint="eastAsia"/>
        </w:rPr>
        <w:t>　　第2节 民办高校的执行机构</w:t>
      </w:r>
      <w:r>
        <w:rPr>
          <w:rFonts w:hint="eastAsia"/>
        </w:rPr>
        <w:br/>
      </w:r>
      <w:r>
        <w:rPr>
          <w:rFonts w:hint="eastAsia"/>
        </w:rPr>
        <w:t>　　第3节 民办高校执行机构的运行机制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民办高校内部治理机制</w:t>
      </w:r>
      <w:r>
        <w:rPr>
          <w:rFonts w:hint="eastAsia"/>
        </w:rPr>
        <w:br/>
      </w:r>
      <w:r>
        <w:rPr>
          <w:rFonts w:hint="eastAsia"/>
        </w:rPr>
        <w:t>　　第1节 民办高校内部治理的激励机制</w:t>
      </w:r>
      <w:r>
        <w:rPr>
          <w:rFonts w:hint="eastAsia"/>
        </w:rPr>
        <w:br/>
      </w:r>
      <w:r>
        <w:rPr>
          <w:rFonts w:hint="eastAsia"/>
        </w:rPr>
        <w:t>　　第2节 民办高校内部治理的监督机制</w:t>
      </w:r>
      <w:r>
        <w:rPr>
          <w:rFonts w:hint="eastAsia"/>
        </w:rPr>
        <w:br/>
      </w:r>
      <w:r>
        <w:rPr>
          <w:rFonts w:hint="eastAsia"/>
        </w:rPr>
        <w:t>　　第3节 民办高校内部治理的决策机制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中国民办高校治理模式选择问题</w:t>
      </w:r>
      <w:r>
        <w:rPr>
          <w:rFonts w:hint="eastAsia"/>
        </w:rPr>
        <w:br/>
      </w:r>
      <w:r>
        <w:rPr>
          <w:rFonts w:hint="eastAsia"/>
        </w:rPr>
        <w:t>　　第1节 中国民办高校治理模式的选择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环境分析</w:t>
      </w:r>
      <w:r>
        <w:rPr>
          <w:rFonts w:hint="eastAsia"/>
        </w:rPr>
        <w:br/>
      </w:r>
      <w:r>
        <w:rPr>
          <w:rFonts w:hint="eastAsia"/>
        </w:rPr>
        <w:t>第1章 民办高校治理的外部环境</w:t>
      </w:r>
      <w:r>
        <w:rPr>
          <w:rFonts w:hint="eastAsia"/>
        </w:rPr>
        <w:br/>
      </w:r>
      <w:r>
        <w:rPr>
          <w:rFonts w:hint="eastAsia"/>
        </w:rPr>
        <w:t>　　第1节 法制环境</w:t>
      </w:r>
      <w:r>
        <w:rPr>
          <w:rFonts w:hint="eastAsia"/>
        </w:rPr>
        <w:br/>
      </w:r>
      <w:r>
        <w:rPr>
          <w:rFonts w:hint="eastAsia"/>
        </w:rPr>
        <w:t>　　第2节 政策环境</w:t>
      </w:r>
      <w:r>
        <w:rPr>
          <w:rFonts w:hint="eastAsia"/>
        </w:rPr>
        <w:br/>
      </w:r>
      <w:r>
        <w:rPr>
          <w:rFonts w:hint="eastAsia"/>
        </w:rPr>
        <w:t>　　第3节 管理环境</w:t>
      </w:r>
      <w:r>
        <w:rPr>
          <w:rFonts w:hint="eastAsia"/>
        </w:rPr>
        <w:br/>
      </w:r>
      <w:r>
        <w:rPr>
          <w:rFonts w:hint="eastAsia"/>
        </w:rPr>
        <w:t>　　第4节 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影响民办高校治理结构的主要因素</w:t>
      </w:r>
      <w:r>
        <w:rPr>
          <w:rFonts w:hint="eastAsia"/>
        </w:rPr>
        <w:br/>
      </w:r>
      <w:r>
        <w:rPr>
          <w:rFonts w:hint="eastAsia"/>
        </w:rPr>
        <w:t>　　第1节 民办教育产品的公益属性</w:t>
      </w:r>
      <w:r>
        <w:rPr>
          <w:rFonts w:hint="eastAsia"/>
        </w:rPr>
        <w:br/>
      </w:r>
      <w:r>
        <w:rPr>
          <w:rFonts w:hint="eastAsia"/>
        </w:rPr>
        <w:t>　　第2节 民办学校的所有权安排</w:t>
      </w:r>
      <w:r>
        <w:rPr>
          <w:rFonts w:hint="eastAsia"/>
        </w:rPr>
        <w:br/>
      </w:r>
      <w:r>
        <w:rPr>
          <w:rFonts w:hint="eastAsia"/>
        </w:rPr>
        <w:t>　　第3节 法律体系和经济环境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链式分析</w:t>
      </w:r>
      <w:r>
        <w:rPr>
          <w:rFonts w:hint="eastAsia"/>
        </w:rPr>
        <w:br/>
      </w:r>
      <w:r>
        <w:rPr>
          <w:rFonts w:hint="eastAsia"/>
        </w:rPr>
        <w:t>第1章 政府教育部门对民办高校治理的规范</w:t>
      </w:r>
      <w:r>
        <w:rPr>
          <w:rFonts w:hint="eastAsia"/>
        </w:rPr>
        <w:br/>
      </w:r>
      <w:r>
        <w:rPr>
          <w:rFonts w:hint="eastAsia"/>
        </w:rPr>
        <w:t>　　第1节 政府教育系统对民办高校治理的政策规定</w:t>
      </w:r>
      <w:r>
        <w:rPr>
          <w:rFonts w:hint="eastAsia"/>
        </w:rPr>
        <w:br/>
      </w:r>
      <w:r>
        <w:rPr>
          <w:rFonts w:hint="eastAsia"/>
        </w:rPr>
        <w:t>　　第2节 政府教育主管部门对民办高校的教学检查与评估</w:t>
      </w:r>
      <w:r>
        <w:rPr>
          <w:rFonts w:hint="eastAsia"/>
        </w:rPr>
        <w:br/>
      </w:r>
      <w:r>
        <w:rPr>
          <w:rFonts w:hint="eastAsia"/>
        </w:rPr>
        <w:t>　　第3节 中⋅智⋅林⋅政府教育主管部门对师资市场的治理和规范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实证研究</w:t>
      </w:r>
      <w:r>
        <w:rPr>
          <w:rFonts w:hint="eastAsia"/>
        </w:rPr>
        <w:br/>
      </w:r>
      <w:r>
        <w:rPr>
          <w:rFonts w:hint="eastAsia"/>
        </w:rPr>
        <w:t>第1章 国内民办高校治理的个案分析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b423f22a8499b" w:history="1">
        <w:r>
          <w:rPr>
            <w:rStyle w:val="Hyperlink"/>
          </w:rPr>
          <w:t>中国民办高校治理现状、问题及对策研究报告（2007）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b423f22a8499b" w:history="1">
        <w:r>
          <w:rPr>
            <w:rStyle w:val="Hyperlink"/>
          </w:rPr>
          <w:t>https://www.20087.com/2007-03/R_btitlezhongguominbangaoxiaozhilixianBaoGao.html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b5b9deca4bef" w:history="1">
      <w:r>
        <w:rPr>
          <w:rStyle w:val="Hyperlink"/>
        </w:rPr>
        <w:t>中国民办高校治理现状、问题及对策研究报告（2007）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btitlezhongguominbangaoxiaozhilixianBaoGao.html" TargetMode="External" Id="Rc92b423f22a8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btitlezhongguominbangaoxiaozhilixianBaoGao.html" TargetMode="External" Id="R452ab5b9deca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2007-03-29T03:59:00Z</dcterms:created>
  <dcterms:modified xsi:type="dcterms:W3CDTF">2007-03-29T04:59:00Z</dcterms:modified>
  <dc:subject>中国民办高校治理现状、问题及对策研究报告（2007）</dc:subject>
  <dc:title>中国民办高校治理现状、问题及对策研究报告（2007）</dc:title>
  <cp:keywords>中国民办高校治理现状、问题及对策研究报告（2007）</cp:keywords>
  <dc:description>中国民办高校治理现状、问题及对策研究报告（2007）</dc:description>
</cp:coreProperties>
</file>