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3f9fa31194e7a" w:history="1">
              <w:r>
                <w:rPr>
                  <w:rStyle w:val="Hyperlink"/>
                </w:rPr>
                <w:t>中国物流企业质量管理研究报告（2007）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3f9fa31194e7a" w:history="1">
              <w:r>
                <w:rPr>
                  <w:rStyle w:val="Hyperlink"/>
                </w:rPr>
                <w:t>中国物流企业质量管理研究报告（2007）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3f9fa31194e7a" w:history="1">
                <w:r>
                  <w:rPr>
                    <w:rStyle w:val="Hyperlink"/>
                  </w:rPr>
                  <w:t>https://www.20087.com/2007-03/R_zhongguowuliuqiyezhiliangguanliyanjiBaoGao.html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导言 7-</w:t>
      </w:r>
      <w:r>
        <w:rPr>
          <w:rFonts w:hint="eastAsia"/>
        </w:rPr>
        <w:br/>
      </w:r>
      <w:r>
        <w:rPr>
          <w:rFonts w:hint="eastAsia"/>
        </w:rPr>
        <w:t>第二章 质量管理与物流企业质量管理 12-</w:t>
      </w:r>
      <w:r>
        <w:rPr>
          <w:rFonts w:hint="eastAsia"/>
        </w:rPr>
        <w:br/>
      </w:r>
      <w:r>
        <w:rPr>
          <w:rFonts w:hint="eastAsia"/>
        </w:rPr>
        <w:t>　　2.1 质量概述 12-</w:t>
      </w:r>
      <w:r>
        <w:rPr>
          <w:rFonts w:hint="eastAsia"/>
        </w:rPr>
        <w:br/>
      </w:r>
      <w:r>
        <w:rPr>
          <w:rFonts w:hint="eastAsia"/>
        </w:rPr>
        <w:t>　　2.2 质量管理 14-</w:t>
      </w:r>
      <w:r>
        <w:rPr>
          <w:rFonts w:hint="eastAsia"/>
        </w:rPr>
        <w:br/>
      </w:r>
      <w:r>
        <w:rPr>
          <w:rFonts w:hint="eastAsia"/>
        </w:rPr>
        <w:t>　　2.3 物流企业质量管理概述 15-</w:t>
      </w:r>
      <w:r>
        <w:rPr>
          <w:rFonts w:hint="eastAsia"/>
        </w:rPr>
        <w:br/>
      </w:r>
      <w:r>
        <w:rPr>
          <w:rFonts w:hint="eastAsia"/>
        </w:rPr>
        <w:t>　　2.4 物流企业质量管理的特征和原则 16-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质量管理在物流企业中应用现状与目标分析 19-</w:t>
      </w:r>
      <w:r>
        <w:rPr>
          <w:rFonts w:hint="eastAsia"/>
        </w:rPr>
        <w:br/>
      </w:r>
      <w:r>
        <w:rPr>
          <w:rFonts w:hint="eastAsia"/>
        </w:rPr>
        <w:t>　　3.1 我国物流企业质量管理现状 19-</w:t>
      </w:r>
      <w:r>
        <w:rPr>
          <w:rFonts w:hint="eastAsia"/>
        </w:rPr>
        <w:br/>
      </w:r>
      <w:r>
        <w:rPr>
          <w:rFonts w:hint="eastAsia"/>
        </w:rPr>
        <w:t>　　3.2 物流企业开展质量管理的必要性分析 20-</w:t>
      </w:r>
      <w:r>
        <w:rPr>
          <w:rFonts w:hint="eastAsia"/>
        </w:rPr>
        <w:br/>
      </w:r>
      <w:r>
        <w:rPr>
          <w:rFonts w:hint="eastAsia"/>
        </w:rPr>
        <w:t>　　3.3 物流企业质量管理的主要目标 23-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现代质量管理的思想、方法在物流企业中的应用及实施思路 26-</w:t>
      </w:r>
      <w:r>
        <w:rPr>
          <w:rFonts w:hint="eastAsia"/>
        </w:rPr>
        <w:br/>
      </w:r>
      <w:r>
        <w:rPr>
          <w:rFonts w:hint="eastAsia"/>
        </w:rPr>
        <w:t>　　4.1 现代质量管理思想在物流企业中的应用 26-</w:t>
      </w:r>
      <w:r>
        <w:rPr>
          <w:rFonts w:hint="eastAsia"/>
        </w:rPr>
        <w:br/>
      </w:r>
      <w:r>
        <w:rPr>
          <w:rFonts w:hint="eastAsia"/>
        </w:rPr>
        <w:t>　　4.2 基础质量管理工具在物流企业中的应用 29-</w:t>
      </w:r>
      <w:r>
        <w:rPr>
          <w:rFonts w:hint="eastAsia"/>
        </w:rPr>
        <w:br/>
      </w:r>
      <w:r>
        <w:rPr>
          <w:rFonts w:hint="eastAsia"/>
        </w:rPr>
        <w:t>　　4.3 物流企业的质量策划 35-</w:t>
      </w:r>
      <w:r>
        <w:rPr>
          <w:rFonts w:hint="eastAsia"/>
        </w:rPr>
        <w:br/>
      </w:r>
      <w:r>
        <w:rPr>
          <w:rFonts w:hint="eastAsia"/>
        </w:rPr>
        <w:t>　　4.4 物流企业的质量控制 38-</w:t>
      </w:r>
      <w:r>
        <w:rPr>
          <w:rFonts w:hint="eastAsia"/>
        </w:rPr>
        <w:br/>
      </w:r>
      <w:r>
        <w:rPr>
          <w:rFonts w:hint="eastAsia"/>
        </w:rPr>
        <w:t>　　4.5 物流企业的质量改进 44-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物流企业质量管理体系的建立 49-</w:t>
      </w:r>
      <w:r>
        <w:rPr>
          <w:rFonts w:hint="eastAsia"/>
        </w:rPr>
        <w:br/>
      </w:r>
      <w:r>
        <w:rPr>
          <w:rFonts w:hint="eastAsia"/>
        </w:rPr>
        <w:t>　　5.1 影响物流质量的相关因素分析 49-</w:t>
      </w:r>
      <w:r>
        <w:rPr>
          <w:rFonts w:hint="eastAsia"/>
        </w:rPr>
        <w:br/>
      </w:r>
      <w:r>
        <w:rPr>
          <w:rFonts w:hint="eastAsia"/>
        </w:rPr>
        <w:t>　　5.2 物流质量指标体系的建立 52-</w:t>
      </w:r>
      <w:r>
        <w:rPr>
          <w:rFonts w:hint="eastAsia"/>
        </w:rPr>
        <w:br/>
      </w:r>
      <w:r>
        <w:rPr>
          <w:rFonts w:hint="eastAsia"/>
        </w:rPr>
        <w:t>　　5.3 物流质量管理体系的建立、实施 58-</w:t>
      </w:r>
      <w:r>
        <w:rPr>
          <w:rFonts w:hint="eastAsia"/>
        </w:rPr>
        <w:br/>
      </w:r>
      <w:r>
        <w:rPr>
          <w:rFonts w:hint="eastAsia"/>
        </w:rPr>
        <w:t>　　5.4 物流质量管理体系的评价与审核 62-</w:t>
      </w:r>
      <w:r>
        <w:rPr>
          <w:rFonts w:hint="eastAsia"/>
        </w:rPr>
        <w:br/>
      </w:r>
      <w:r>
        <w:rPr>
          <w:rFonts w:hint="eastAsia"/>
        </w:rPr>
        <w:t>　　5.5 ISO9000质量管理体系的建立、运行及改进 65-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物流企业开展质量管理工作应注意的问题 67-</w:t>
      </w:r>
      <w:r>
        <w:rPr>
          <w:rFonts w:hint="eastAsia"/>
        </w:rPr>
        <w:br/>
      </w:r>
      <w:r>
        <w:rPr>
          <w:rFonts w:hint="eastAsia"/>
        </w:rPr>
        <w:t>　　6.1 质量教育 67-</w:t>
      </w:r>
      <w:r>
        <w:rPr>
          <w:rFonts w:hint="eastAsia"/>
        </w:rPr>
        <w:br/>
      </w:r>
      <w:r>
        <w:rPr>
          <w:rFonts w:hint="eastAsia"/>
        </w:rPr>
        <w:t>　　6.2 物流企业的服务创新 68-</w:t>
      </w:r>
      <w:r>
        <w:rPr>
          <w:rFonts w:hint="eastAsia"/>
        </w:rPr>
        <w:br/>
      </w:r>
      <w:r>
        <w:rPr>
          <w:rFonts w:hint="eastAsia"/>
        </w:rPr>
        <w:t>　　6.3 物流企业文化建设 69-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中~智~林：结论 70-</w:t>
      </w:r>
      <w:r>
        <w:rPr>
          <w:rFonts w:hint="eastAsia"/>
        </w:rPr>
        <w:br/>
      </w:r>
      <w:r>
        <w:rPr>
          <w:rFonts w:hint="eastAsia"/>
        </w:rPr>
        <w:t>　　附录 72-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3f9fa31194e7a" w:history="1">
        <w:r>
          <w:rPr>
            <w:rStyle w:val="Hyperlink"/>
          </w:rPr>
          <w:t>中国物流企业质量管理研究报告（2007）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3f9fa31194e7a" w:history="1">
        <w:r>
          <w:rPr>
            <w:rStyle w:val="Hyperlink"/>
          </w:rPr>
          <w:t>https://www.20087.com/2007-03/R_zhongguowuliuqiyezhiliangguanliyanjiBaoGao.html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a524bd43f485d" w:history="1">
      <w:r>
        <w:rPr>
          <w:rStyle w:val="Hyperlink"/>
        </w:rPr>
        <w:t>中国物流企业质量管理研究报告（2007）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wuliuqiyezhiliangguanliyanjiBaoGao.html" TargetMode="External" Id="R4343f9fa311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wuliuqiyezhiliangguanliyanjiBaoGao.html" TargetMode="External" Id="Reeca524bd43f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2007-03-25T01:08:00Z</dcterms:created>
  <dcterms:modified xsi:type="dcterms:W3CDTF">2007-03-25T02:08:00Z</dcterms:modified>
  <dc:subject>中国物流企业质量管理研究报告（2007）</dc:subject>
  <dc:title>中国物流企业质量管理研究报告（2007）</dc:title>
  <cp:keywords>中国物流企业质量管理研究报告（2007）</cp:keywords>
  <dc:description>中国物流企业质量管理研究报告（2007）</dc:description>
</cp:coreProperties>
</file>