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6b53fdc2fe4a3d" w:history="1">
              <w:r>
                <w:rPr>
                  <w:rStyle w:val="Hyperlink"/>
                </w:rPr>
                <w:t>2006年中国服装经济运行研究报告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6b53fdc2fe4a3d" w:history="1">
              <w:r>
                <w:rPr>
                  <w:rStyle w:val="Hyperlink"/>
                </w:rPr>
                <w:t>2006年中国服装经济运行研究报告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6b53fdc2fe4a3d" w:history="1">
                <w:r>
                  <w:rPr>
                    <w:rStyle w:val="Hyperlink"/>
                  </w:rPr>
                  <w:t>https://www.20087.com/2007-03/R_2006fuzhuangjingjiyunxingyanjiuBaoGao.html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06b53fdc2fe4a3d" w:history="1">
        <w:r>
          <w:rPr>
            <w:rStyle w:val="Hyperlink"/>
          </w:rPr>
          <w:t>2006年中国服装经济运行研究报告</w:t>
        </w:r>
      </w:hyperlink>
      <w:r>
        <w:rPr>
          <w:rFonts w:hint="eastAsia"/>
        </w:rPr>
        <w:t>》图表（略）</w:t>
      </w:r>
      <w:r>
        <w:rPr>
          <w:rFonts w:hint="eastAsia"/>
        </w:rPr>
        <w:br/>
      </w:r>
      <w:r>
        <w:rPr>
          <w:rFonts w:hint="eastAsia"/>
        </w:rPr>
        <w:t>　　●服装生产情况</w:t>
      </w:r>
      <w:r>
        <w:rPr>
          <w:rFonts w:hint="eastAsia"/>
        </w:rPr>
        <w:br/>
      </w:r>
      <w:r>
        <w:rPr>
          <w:rFonts w:hint="eastAsia"/>
        </w:rPr>
        <w:t>　　○生产增幅及价值竞争</w:t>
      </w:r>
      <w:r>
        <w:rPr>
          <w:rFonts w:hint="eastAsia"/>
        </w:rPr>
        <w:br/>
      </w:r>
      <w:r>
        <w:rPr>
          <w:rFonts w:hint="eastAsia"/>
        </w:rPr>
        <w:t>　　○省市生产情况</w:t>
      </w:r>
      <w:r>
        <w:rPr>
          <w:rFonts w:hint="eastAsia"/>
        </w:rPr>
        <w:br/>
      </w:r>
      <w:r>
        <w:rPr>
          <w:rFonts w:hint="eastAsia"/>
        </w:rPr>
        <w:t>　　●服装行业效益情况</w:t>
      </w:r>
      <w:r>
        <w:rPr>
          <w:rFonts w:hint="eastAsia"/>
        </w:rPr>
        <w:br/>
      </w:r>
      <w:r>
        <w:rPr>
          <w:rFonts w:hint="eastAsia"/>
        </w:rPr>
        <w:t>　　○行业规模继</w:t>
      </w:r>
      <w:r>
        <w:rPr>
          <w:rFonts w:hint="eastAsia"/>
        </w:rPr>
        <w:br/>
      </w:r>
      <w:r>
        <w:rPr>
          <w:rFonts w:hint="eastAsia"/>
        </w:rPr>
        <w:t>　　○劳动生产率</w:t>
      </w:r>
      <w:r>
        <w:rPr>
          <w:rFonts w:hint="eastAsia"/>
        </w:rPr>
        <w:br/>
      </w:r>
      <w:r>
        <w:rPr>
          <w:rFonts w:hint="eastAsia"/>
        </w:rPr>
        <w:t>　　○应收帐款比例及产成品比例</w:t>
      </w:r>
      <w:r>
        <w:rPr>
          <w:rFonts w:hint="eastAsia"/>
        </w:rPr>
        <w:br/>
      </w:r>
      <w:r>
        <w:rPr>
          <w:rFonts w:hint="eastAsia"/>
        </w:rPr>
        <w:t>　　○行业发展能力</w:t>
      </w:r>
      <w:r>
        <w:rPr>
          <w:rFonts w:hint="eastAsia"/>
        </w:rPr>
        <w:br/>
      </w:r>
      <w:r>
        <w:rPr>
          <w:rFonts w:hint="eastAsia"/>
        </w:rPr>
        <w:t>　　○2006年服装行业完成投资额</w:t>
      </w:r>
      <w:r>
        <w:rPr>
          <w:rFonts w:hint="eastAsia"/>
        </w:rPr>
        <w:br/>
      </w:r>
      <w:r>
        <w:rPr>
          <w:rFonts w:hint="eastAsia"/>
        </w:rPr>
        <w:t>　　●服装进出口情况</w:t>
      </w:r>
      <w:r>
        <w:rPr>
          <w:rFonts w:hint="eastAsia"/>
        </w:rPr>
        <w:br/>
      </w:r>
      <w:r>
        <w:rPr>
          <w:rFonts w:hint="eastAsia"/>
        </w:rPr>
        <w:t>　　○进口情况</w:t>
      </w:r>
      <w:r>
        <w:rPr>
          <w:rFonts w:hint="eastAsia"/>
        </w:rPr>
        <w:br/>
      </w:r>
      <w:r>
        <w:rPr>
          <w:rFonts w:hint="eastAsia"/>
        </w:rPr>
        <w:t>　　○出口情况</w:t>
      </w:r>
      <w:r>
        <w:rPr>
          <w:rFonts w:hint="eastAsia"/>
        </w:rPr>
        <w:br/>
      </w:r>
      <w:r>
        <w:rPr>
          <w:rFonts w:hint="eastAsia"/>
        </w:rPr>
        <w:t>　　●产业资源重新配置及竞争力</w:t>
      </w:r>
      <w:r>
        <w:rPr>
          <w:rFonts w:hint="eastAsia"/>
        </w:rPr>
        <w:br/>
      </w:r>
      <w:r>
        <w:rPr>
          <w:rFonts w:hint="eastAsia"/>
        </w:rPr>
        <w:t>　　○梯度转移</w:t>
      </w:r>
      <w:r>
        <w:rPr>
          <w:rFonts w:hint="eastAsia"/>
        </w:rPr>
        <w:br/>
      </w:r>
      <w:r>
        <w:rPr>
          <w:rFonts w:hint="eastAsia"/>
        </w:rPr>
        <w:t>　　○集群专业化发展</w:t>
      </w:r>
      <w:r>
        <w:rPr>
          <w:rFonts w:hint="eastAsia"/>
        </w:rPr>
        <w:br/>
      </w:r>
      <w:r>
        <w:rPr>
          <w:rFonts w:hint="eastAsia"/>
        </w:rPr>
        <w:t>　　○大企业"拒绝"数量战</w:t>
      </w:r>
      <w:r>
        <w:rPr>
          <w:rFonts w:hint="eastAsia"/>
        </w:rPr>
        <w:br/>
      </w:r>
      <w:r>
        <w:rPr>
          <w:rFonts w:hint="eastAsia"/>
        </w:rPr>
        <w:t>　　●人民币升值、配额政策</w:t>
      </w:r>
      <w:r>
        <w:rPr>
          <w:rFonts w:hint="eastAsia"/>
        </w:rPr>
        <w:br/>
      </w:r>
      <w:r>
        <w:rPr>
          <w:rFonts w:hint="eastAsia"/>
        </w:rPr>
        <w:t>　　●服装价格指数</w:t>
      </w:r>
      <w:r>
        <w:rPr>
          <w:rFonts w:hint="eastAsia"/>
        </w:rPr>
        <w:br/>
      </w:r>
      <w:r>
        <w:rPr>
          <w:rFonts w:hint="eastAsia"/>
        </w:rPr>
        <w:t>　　●外贸增长方式正在转变</w:t>
      </w:r>
      <w:r>
        <w:rPr>
          <w:rFonts w:hint="eastAsia"/>
        </w:rPr>
        <w:br/>
      </w:r>
      <w:r>
        <w:rPr>
          <w:rFonts w:hint="eastAsia"/>
        </w:rPr>
        <w:t>　　○出口附加值，OEM向ODM转变</w:t>
      </w:r>
      <w:r>
        <w:rPr>
          <w:rFonts w:hint="eastAsia"/>
        </w:rPr>
        <w:br/>
      </w:r>
      <w:r>
        <w:rPr>
          <w:rFonts w:hint="eastAsia"/>
        </w:rPr>
        <w:t>　　○"品牌走出去"步伐加快</w:t>
      </w:r>
      <w:r>
        <w:rPr>
          <w:rFonts w:hint="eastAsia"/>
        </w:rPr>
        <w:br/>
      </w:r>
      <w:r>
        <w:rPr>
          <w:rFonts w:hint="eastAsia"/>
        </w:rPr>
        <w:t>　　●产业深度发展</w:t>
      </w:r>
      <w:r>
        <w:rPr>
          <w:rFonts w:hint="eastAsia"/>
        </w:rPr>
        <w:br/>
      </w:r>
      <w:r>
        <w:rPr>
          <w:rFonts w:hint="eastAsia"/>
        </w:rPr>
        <w:t>　　○用先进技术化解劳工问题</w:t>
      </w:r>
      <w:r>
        <w:rPr>
          <w:rFonts w:hint="eastAsia"/>
        </w:rPr>
        <w:br/>
      </w:r>
      <w:r>
        <w:rPr>
          <w:rFonts w:hint="eastAsia"/>
        </w:rPr>
        <w:t>　　○内陆省份发展为梯度转移夯实基础</w:t>
      </w:r>
      <w:r>
        <w:rPr>
          <w:rFonts w:hint="eastAsia"/>
        </w:rPr>
        <w:br/>
      </w:r>
      <w:r>
        <w:rPr>
          <w:rFonts w:hint="eastAsia"/>
        </w:rPr>
        <w:t>　　●国内服装市场面临"洗牌"</w:t>
      </w:r>
      <w:r>
        <w:rPr>
          <w:rFonts w:hint="eastAsia"/>
        </w:rPr>
        <w:br/>
      </w:r>
      <w:r>
        <w:rPr>
          <w:rFonts w:hint="eastAsia"/>
        </w:rPr>
        <w:t>　　○品牌和市场细分时代到来</w:t>
      </w:r>
      <w:r>
        <w:rPr>
          <w:rFonts w:hint="eastAsia"/>
        </w:rPr>
        <w:br/>
      </w:r>
      <w:r>
        <w:rPr>
          <w:rFonts w:hint="eastAsia"/>
        </w:rPr>
        <w:t>　　○加工商与经销商进一步分化</w:t>
      </w:r>
      <w:r>
        <w:rPr>
          <w:rFonts w:hint="eastAsia"/>
        </w:rPr>
        <w:br/>
      </w:r>
      <w:r>
        <w:rPr>
          <w:rFonts w:hint="eastAsia"/>
        </w:rPr>
        <w:t>　　○外销型企业、海外品牌进军国内，市场竞争将进一步加剧</w:t>
      </w:r>
      <w:r>
        <w:rPr>
          <w:rFonts w:hint="eastAsia"/>
        </w:rPr>
        <w:br/>
      </w:r>
      <w:r>
        <w:rPr>
          <w:rFonts w:hint="eastAsia"/>
        </w:rPr>
        <w:t>　　●国际资源和国际市场同等重要</w:t>
      </w:r>
      <w:r>
        <w:rPr>
          <w:rFonts w:hint="eastAsia"/>
        </w:rPr>
        <w:br/>
      </w:r>
      <w:r>
        <w:rPr>
          <w:rFonts w:hint="eastAsia"/>
        </w:rPr>
        <w:t>　　○"走出去战略"分层次实施，内涵充实</w:t>
      </w:r>
      <w:r>
        <w:rPr>
          <w:rFonts w:hint="eastAsia"/>
        </w:rPr>
        <w:br/>
      </w:r>
      <w:r>
        <w:rPr>
          <w:rFonts w:hint="eastAsia"/>
        </w:rPr>
        <w:t>　　○"调低出口退税"影响和造成行业短期危机</w:t>
      </w:r>
      <w:r>
        <w:rPr>
          <w:rFonts w:hint="eastAsia"/>
        </w:rPr>
        <w:br/>
      </w:r>
      <w:r>
        <w:rPr>
          <w:rFonts w:hint="eastAsia"/>
        </w:rPr>
        <w:t>　　○出口快速增长潜伏危机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6b53fdc2fe4a3d" w:history="1">
        <w:r>
          <w:rPr>
            <w:rStyle w:val="Hyperlink"/>
          </w:rPr>
          <w:t>2006年中国服装经济运行研究报告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6b53fdc2fe4a3d" w:history="1">
        <w:r>
          <w:rPr>
            <w:rStyle w:val="Hyperlink"/>
          </w:rPr>
          <w:t>https://www.20087.com/2007-03/R_2006fuzhuangjingjiyunxingyanjiuBaoGao.html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90e0af533472c" w:history="1">
      <w:r>
        <w:rPr>
          <w:rStyle w:val="Hyperlink"/>
        </w:rPr>
        <w:t>2006年中国服装经济运行研究报告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6fuzhuangjingjiyunxingyanjiuBaoGao.html" TargetMode="External" Id="R106b53fdc2fe4a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6fuzhuangjingjiyunxingyanjiuBaoGao.html" TargetMode="External" Id="Ref890e0af53347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2007-03-13T02:49:00Z</dcterms:created>
  <dcterms:modified xsi:type="dcterms:W3CDTF">2007-03-13T03:49:00Z</dcterms:modified>
  <dc:subject>2006年中国服装经济运行研究报告</dc:subject>
  <dc:title>2006年中国服装经济运行研究报告</dc:title>
  <cp:keywords>2006年中国服装经济运行研究报告</cp:keywords>
  <dc:description>2006年中国服装经济运行研究报告</dc:description>
</cp:coreProperties>
</file>