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f7f5f97494581" w:history="1">
              <w:r>
                <w:rPr>
                  <w:rStyle w:val="Hyperlink"/>
                </w:rPr>
                <w:t>2006-2007年世界数字内容产业发展研究年度报告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f7f5f97494581" w:history="1">
              <w:r>
                <w:rPr>
                  <w:rStyle w:val="Hyperlink"/>
                </w:rPr>
                <w:t>2006-2007年世界数字内容产业发展研究年度报告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f7f5f97494581" w:history="1">
                <w:r>
                  <w:rPr>
                    <w:rStyle w:val="Hyperlink"/>
                  </w:rPr>
                  <w:t>https://www.20087.com/2007-03/R_2006_2007nianshijieshuzineirongchanyBaoGao.html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2006年，世界数字内容产业继续保持快速增长，产业在更深、更广的程度上，实现了与其他关联产业的融合，其内涵不断得到扩展和丰富。数字内容产业在全球范围内得到了政府、企业和投资者的高度关注。</w:t>
      </w:r>
      <w:r>
        <w:rPr>
          <w:rFonts w:hint="eastAsia"/>
        </w:rPr>
        <w:br/>
      </w:r>
      <w:r>
        <w:rPr>
          <w:rFonts w:hint="eastAsia"/>
        </w:rPr>
        <w:t>　　在市场和产品方面，数字内容企业的种类和数量迅速增加，企业在围绕区域市场展开竞争的同时不断加强合作。产品结构日渐交叉重叠，各种内容产品在传输渠道、传播方式、编码形式等方面都逐渐相互融合。</w:t>
      </w:r>
      <w:r>
        <w:rPr>
          <w:rFonts w:hint="eastAsia"/>
        </w:rPr>
        <w:br/>
      </w:r>
      <w:r>
        <w:rPr>
          <w:rFonts w:hint="eastAsia"/>
        </w:rPr>
        <w:t>　　面对加速成长的数字内容产业，我们发布的《2006-2007年世界数字内容产业发展年度报告》，将从以下方面帮助运营商、内容商和投资者们更精确地把握全球数字内容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翔实的数据，从区域与国别、细分市场、流通渠道等多个角度描述年度发展变化，洞察行业发展动向。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经典的案例，从细分市场份额、竞争格局、竞争策略评述等多个维度评点全球主流企业的领先要素。</w:t>
      </w:r>
      <w:r>
        <w:rPr>
          <w:rFonts w:hint="eastAsia"/>
        </w:rPr>
        <w:br/>
      </w:r>
      <w:r>
        <w:rPr>
          <w:rFonts w:hint="eastAsia"/>
        </w:rPr>
        <w:t>　　量化的预测，就整体和细分市场展开建模回归与专家校验，得出有价值的趋势分析与定量结果。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一、2006年世界数字内容产业发展概述</w:t>
      </w:r>
      <w:r>
        <w:rPr>
          <w:rFonts w:hint="eastAsia"/>
        </w:rPr>
        <w:br/>
      </w:r>
      <w:r>
        <w:rPr>
          <w:rFonts w:hint="eastAsia"/>
        </w:rPr>
        <w:t>　　（一） 产业规模持续扩张</w:t>
      </w:r>
      <w:r>
        <w:rPr>
          <w:rFonts w:hint="eastAsia"/>
        </w:rPr>
        <w:br/>
      </w:r>
      <w:r>
        <w:rPr>
          <w:rFonts w:hint="eastAsia"/>
        </w:rPr>
        <w:t>　　（二） 新兴领域资本追捧</w:t>
      </w:r>
      <w:r>
        <w:rPr>
          <w:rFonts w:hint="eastAsia"/>
        </w:rPr>
        <w:br/>
      </w:r>
      <w:r>
        <w:rPr>
          <w:rFonts w:hint="eastAsia"/>
        </w:rPr>
        <w:t>　　（三） 协作推动产业创新</w:t>
      </w:r>
      <w:r>
        <w:rPr>
          <w:rFonts w:hint="eastAsia"/>
        </w:rPr>
        <w:br/>
      </w:r>
      <w:r>
        <w:rPr>
          <w:rFonts w:hint="eastAsia"/>
        </w:rPr>
        <w:t>　　（四） Web 2.0冲击产业链变革</w:t>
      </w:r>
      <w:r>
        <w:rPr>
          <w:rFonts w:hint="eastAsia"/>
        </w:rPr>
        <w:br/>
      </w:r>
      <w:r>
        <w:rPr>
          <w:rFonts w:hint="eastAsia"/>
        </w:rPr>
        <w:t>　　（五） 各国政府极力推动产业发展</w:t>
      </w:r>
      <w:r>
        <w:rPr>
          <w:rFonts w:hint="eastAsia"/>
        </w:rPr>
        <w:br/>
      </w:r>
      <w:r>
        <w:rPr>
          <w:rFonts w:hint="eastAsia"/>
        </w:rPr>
        <w:t>　　二、2006年世界主要国家和地区数字内容产业发展 概要</w:t>
      </w:r>
      <w:r>
        <w:rPr>
          <w:rFonts w:hint="eastAsia"/>
        </w:rPr>
        <w:br/>
      </w:r>
      <w:r>
        <w:rPr>
          <w:rFonts w:hint="eastAsia"/>
        </w:rPr>
        <w:t>　　（一） 美国：全面发展的领跑者</w:t>
      </w:r>
      <w:r>
        <w:rPr>
          <w:rFonts w:hint="eastAsia"/>
        </w:rPr>
        <w:br/>
      </w:r>
      <w:r>
        <w:rPr>
          <w:rFonts w:hint="eastAsia"/>
        </w:rPr>
        <w:t>　　（二） 欧盟：突出应用</w:t>
      </w:r>
      <w:r>
        <w:rPr>
          <w:rFonts w:hint="eastAsia"/>
        </w:rPr>
        <w:br/>
      </w:r>
      <w:r>
        <w:rPr>
          <w:rFonts w:hint="eastAsia"/>
        </w:rPr>
        <w:t>　　（三） 日本：数字娱乐的先行者</w:t>
      </w:r>
      <w:r>
        <w:rPr>
          <w:rFonts w:hint="eastAsia"/>
        </w:rPr>
        <w:br/>
      </w:r>
      <w:r>
        <w:rPr>
          <w:rFonts w:hint="eastAsia"/>
        </w:rPr>
        <w:t>　　（四） 韩国：迅速增长的追赶者</w:t>
      </w:r>
      <w:r>
        <w:rPr>
          <w:rFonts w:hint="eastAsia"/>
        </w:rPr>
        <w:br/>
      </w:r>
      <w:r>
        <w:rPr>
          <w:rFonts w:hint="eastAsia"/>
        </w:rPr>
        <w:t>　　（五） 中国大陆：政府牵引产业发展</w:t>
      </w:r>
      <w:r>
        <w:rPr>
          <w:rFonts w:hint="eastAsia"/>
        </w:rPr>
        <w:br/>
      </w:r>
      <w:r>
        <w:rPr>
          <w:rFonts w:hint="eastAsia"/>
        </w:rPr>
        <w:t>　　三、2006年世界数字内容产业细分行业发展概要</w:t>
      </w:r>
      <w:r>
        <w:rPr>
          <w:rFonts w:hint="eastAsia"/>
        </w:rPr>
        <w:br/>
      </w:r>
      <w:r>
        <w:rPr>
          <w:rFonts w:hint="eastAsia"/>
        </w:rPr>
        <w:t>　　（一） 门户网站</w:t>
      </w:r>
      <w:r>
        <w:rPr>
          <w:rFonts w:hint="eastAsia"/>
        </w:rPr>
        <w:br/>
      </w:r>
      <w:r>
        <w:rPr>
          <w:rFonts w:hint="eastAsia"/>
        </w:rPr>
        <w:t>　　（二） 搜索引擎</w:t>
      </w:r>
      <w:r>
        <w:rPr>
          <w:rFonts w:hint="eastAsia"/>
        </w:rPr>
        <w:br/>
      </w:r>
      <w:r>
        <w:rPr>
          <w:rFonts w:hint="eastAsia"/>
        </w:rPr>
        <w:t>　　（三） 数字游戏</w:t>
      </w:r>
      <w:r>
        <w:rPr>
          <w:rFonts w:hint="eastAsia"/>
        </w:rPr>
        <w:br/>
      </w:r>
      <w:r>
        <w:rPr>
          <w:rFonts w:hint="eastAsia"/>
        </w:rPr>
        <w:t>　　（四） 数字影音</w:t>
      </w:r>
      <w:r>
        <w:rPr>
          <w:rFonts w:hint="eastAsia"/>
        </w:rPr>
        <w:br/>
      </w:r>
      <w:r>
        <w:rPr>
          <w:rFonts w:hint="eastAsia"/>
        </w:rPr>
        <w:t>　　（五） 即时通讯</w:t>
      </w:r>
      <w:r>
        <w:rPr>
          <w:rFonts w:hint="eastAsia"/>
        </w:rPr>
        <w:br/>
      </w:r>
      <w:r>
        <w:rPr>
          <w:rFonts w:hint="eastAsia"/>
        </w:rPr>
        <w:t>　　（六） 数字动漫</w:t>
      </w:r>
      <w:r>
        <w:rPr>
          <w:rFonts w:hint="eastAsia"/>
        </w:rPr>
        <w:br/>
      </w:r>
      <w:r>
        <w:rPr>
          <w:rFonts w:hint="eastAsia"/>
        </w:rPr>
        <w:t>　　（七） 新兴互联网应用模式</w:t>
      </w:r>
      <w:r>
        <w:rPr>
          <w:rFonts w:hint="eastAsia"/>
        </w:rPr>
        <w:br/>
      </w:r>
      <w:r>
        <w:rPr>
          <w:rFonts w:hint="eastAsia"/>
        </w:rPr>
        <w:t>　　四、2006年世界数字内容产业链盈利状况及竞争格 局分析</w:t>
      </w:r>
      <w:r>
        <w:rPr>
          <w:rFonts w:hint="eastAsia"/>
        </w:rPr>
        <w:br/>
      </w:r>
      <w:r>
        <w:rPr>
          <w:rFonts w:hint="eastAsia"/>
        </w:rPr>
        <w:t>　　（一） 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（二） 细分行业价值链盈利状况及竞争格局分析</w:t>
      </w:r>
      <w:r>
        <w:rPr>
          <w:rFonts w:hint="eastAsia"/>
        </w:rPr>
        <w:br/>
      </w:r>
      <w:r>
        <w:rPr>
          <w:rFonts w:hint="eastAsia"/>
        </w:rPr>
        <w:t>　　1、门户网站</w:t>
      </w:r>
      <w:r>
        <w:rPr>
          <w:rFonts w:hint="eastAsia"/>
        </w:rPr>
        <w:br/>
      </w:r>
      <w:r>
        <w:rPr>
          <w:rFonts w:hint="eastAsia"/>
        </w:rPr>
        <w:t>　　2、搜索引擎</w:t>
      </w:r>
      <w:r>
        <w:rPr>
          <w:rFonts w:hint="eastAsia"/>
        </w:rPr>
        <w:br/>
      </w:r>
      <w:r>
        <w:rPr>
          <w:rFonts w:hint="eastAsia"/>
        </w:rPr>
        <w:t>　　3、数字游戏</w:t>
      </w:r>
      <w:r>
        <w:rPr>
          <w:rFonts w:hint="eastAsia"/>
        </w:rPr>
        <w:br/>
      </w:r>
      <w:r>
        <w:rPr>
          <w:rFonts w:hint="eastAsia"/>
        </w:rPr>
        <w:t>　　4、数字影音</w:t>
      </w:r>
      <w:r>
        <w:rPr>
          <w:rFonts w:hint="eastAsia"/>
        </w:rPr>
        <w:br/>
      </w:r>
      <w:r>
        <w:rPr>
          <w:rFonts w:hint="eastAsia"/>
        </w:rPr>
        <w:t>　　5、即时通讯</w:t>
      </w:r>
      <w:r>
        <w:rPr>
          <w:rFonts w:hint="eastAsia"/>
        </w:rPr>
        <w:br/>
      </w:r>
      <w:r>
        <w:rPr>
          <w:rFonts w:hint="eastAsia"/>
        </w:rPr>
        <w:t>　　6、数字动漫</w:t>
      </w:r>
      <w:r>
        <w:rPr>
          <w:rFonts w:hint="eastAsia"/>
        </w:rPr>
        <w:br/>
      </w:r>
      <w:r>
        <w:rPr>
          <w:rFonts w:hint="eastAsia"/>
        </w:rPr>
        <w:t>　　五、2006年世界数字内容产业重点企业竞争力评价</w:t>
      </w:r>
      <w:r>
        <w:rPr>
          <w:rFonts w:hint="eastAsia"/>
        </w:rPr>
        <w:br/>
      </w:r>
      <w:r>
        <w:rPr>
          <w:rFonts w:hint="eastAsia"/>
        </w:rPr>
        <w:t>　　（一） 竞争力评价指标体系</w:t>
      </w:r>
      <w:r>
        <w:rPr>
          <w:rFonts w:hint="eastAsia"/>
        </w:rPr>
        <w:br/>
      </w:r>
      <w:r>
        <w:rPr>
          <w:rFonts w:hint="eastAsia"/>
        </w:rPr>
        <w:t>　　（二） 重点企业竞争力评价</w:t>
      </w:r>
      <w:r>
        <w:rPr>
          <w:rFonts w:hint="eastAsia"/>
        </w:rPr>
        <w:br/>
      </w:r>
      <w:r>
        <w:rPr>
          <w:rFonts w:hint="eastAsia"/>
        </w:rPr>
        <w:t>　　六、影响2007-2011年世界数字内容产业发展主要 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七、2007-2011年世界数字内容产业趋势分析及 预测</w:t>
      </w:r>
      <w:r>
        <w:rPr>
          <w:rFonts w:hint="eastAsia"/>
        </w:rPr>
        <w:br/>
      </w:r>
      <w:r>
        <w:rPr>
          <w:rFonts w:hint="eastAsia"/>
        </w:rPr>
        <w:t>　　（一） 发展趋势分析</w:t>
      </w:r>
      <w:r>
        <w:rPr>
          <w:rFonts w:hint="eastAsia"/>
        </w:rPr>
        <w:br/>
      </w:r>
      <w:r>
        <w:rPr>
          <w:rFonts w:hint="eastAsia"/>
        </w:rPr>
        <w:t>　　1、产业结构：新兴领域层出不穷</w:t>
      </w:r>
      <w:r>
        <w:rPr>
          <w:rFonts w:hint="eastAsia"/>
        </w:rPr>
        <w:br/>
      </w:r>
      <w:r>
        <w:rPr>
          <w:rFonts w:hint="eastAsia"/>
        </w:rPr>
        <w:t>　　2、竞争格局：竞争加剧垄断显著</w:t>
      </w:r>
      <w:r>
        <w:rPr>
          <w:rFonts w:hint="eastAsia"/>
        </w:rPr>
        <w:br/>
      </w:r>
      <w:r>
        <w:rPr>
          <w:rFonts w:hint="eastAsia"/>
        </w:rPr>
        <w:t>　　3、产品发展：技术推动产品创新</w:t>
      </w:r>
      <w:r>
        <w:rPr>
          <w:rFonts w:hint="eastAsia"/>
        </w:rPr>
        <w:br/>
      </w:r>
      <w:r>
        <w:rPr>
          <w:rFonts w:hint="eastAsia"/>
        </w:rPr>
        <w:t>　　（二） 规模和结构预测</w:t>
      </w:r>
      <w:r>
        <w:rPr>
          <w:rFonts w:hint="eastAsia"/>
        </w:rPr>
        <w:br/>
      </w:r>
      <w:r>
        <w:rPr>
          <w:rFonts w:hint="eastAsia"/>
        </w:rPr>
        <w:t>　　1、总体规模预测</w:t>
      </w:r>
      <w:r>
        <w:rPr>
          <w:rFonts w:hint="eastAsia"/>
        </w:rPr>
        <w:br/>
      </w:r>
      <w:r>
        <w:rPr>
          <w:rFonts w:hint="eastAsia"/>
        </w:rPr>
        <w:t>　　2、细分行业预测</w:t>
      </w:r>
      <w:r>
        <w:rPr>
          <w:rFonts w:hint="eastAsia"/>
        </w:rPr>
        <w:br/>
      </w:r>
      <w:r>
        <w:rPr>
          <w:rFonts w:hint="eastAsia"/>
        </w:rPr>
        <w:t>　　八、2007-2011年世界数字内容产业重点领域投资机会分析</w:t>
      </w:r>
      <w:r>
        <w:rPr>
          <w:rFonts w:hint="eastAsia"/>
        </w:rPr>
        <w:br/>
      </w:r>
      <w:r>
        <w:rPr>
          <w:rFonts w:hint="eastAsia"/>
        </w:rPr>
        <w:t>　　（一） 细分行业投资机会分析</w:t>
      </w:r>
      <w:r>
        <w:rPr>
          <w:rFonts w:hint="eastAsia"/>
        </w:rPr>
        <w:br/>
      </w:r>
      <w:r>
        <w:rPr>
          <w:rFonts w:hint="eastAsia"/>
        </w:rPr>
        <w:t>　　（二） 投资机会评价</w:t>
      </w:r>
      <w:r>
        <w:rPr>
          <w:rFonts w:hint="eastAsia"/>
        </w:rPr>
        <w:br/>
      </w:r>
      <w:r>
        <w:rPr>
          <w:rFonts w:hint="eastAsia"/>
        </w:rPr>
        <w:t>　　九、建议</w:t>
      </w:r>
      <w:r>
        <w:rPr>
          <w:rFonts w:hint="eastAsia"/>
        </w:rPr>
        <w:br/>
      </w:r>
      <w:r>
        <w:rPr>
          <w:rFonts w:hint="eastAsia"/>
        </w:rPr>
        <w:t>　　（一） 对企业</w:t>
      </w:r>
      <w:r>
        <w:rPr>
          <w:rFonts w:hint="eastAsia"/>
        </w:rPr>
        <w:br/>
      </w:r>
      <w:r>
        <w:rPr>
          <w:rFonts w:hint="eastAsia"/>
        </w:rPr>
        <w:t>　　（二） 对投资者</w:t>
      </w:r>
      <w:r>
        <w:rPr>
          <w:rFonts w:hint="eastAsia"/>
        </w:rPr>
        <w:br/>
      </w:r>
      <w:r>
        <w:rPr>
          <w:rFonts w:hint="eastAsia"/>
        </w:rPr>
        <w:t>　　（三） 对政府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2002-2006全球数字内容产业规模</w:t>
      </w:r>
      <w:r>
        <w:rPr>
          <w:rFonts w:hint="eastAsia"/>
        </w:rPr>
        <w:br/>
      </w:r>
      <w:r>
        <w:rPr>
          <w:rFonts w:hint="eastAsia"/>
        </w:rPr>
        <w:t>　　2006年全球数字游戏市场规模</w:t>
      </w:r>
      <w:r>
        <w:rPr>
          <w:rFonts w:hint="eastAsia"/>
        </w:rPr>
        <w:br/>
      </w:r>
      <w:r>
        <w:rPr>
          <w:rFonts w:hint="eastAsia"/>
        </w:rPr>
        <w:t>　　2006年美国数字游戏热门排名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2006全球数字内容细分行业规模</w:t>
      </w:r>
      <w:r>
        <w:rPr>
          <w:rFonts w:hint="eastAsia"/>
        </w:rPr>
        <w:br/>
      </w:r>
      <w:r>
        <w:rPr>
          <w:rFonts w:hint="eastAsia"/>
        </w:rPr>
        <w:t>　　2006年欧盟游戏产业格局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术语表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f7f5f97494581" w:history="1">
        <w:r>
          <w:rPr>
            <w:rStyle w:val="Hyperlink"/>
          </w:rPr>
          <w:t>2006-2007年世界数字内容产业发展研究年度报告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f7f5f97494581" w:history="1">
        <w:r>
          <w:rPr>
            <w:rStyle w:val="Hyperlink"/>
          </w:rPr>
          <w:t>https://www.20087.com/2007-03/R_2006_2007nianshijieshuzineirongchanyBaoGao.html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237e5c4794858" w:history="1">
      <w:r>
        <w:rPr>
          <w:rStyle w:val="Hyperlink"/>
        </w:rPr>
        <w:t>2006-2007年世界数字内容产业发展研究年度报告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nianshijieshuzineirongchanyBaoGao.html" TargetMode="External" Id="R5ddf7f5f9749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nianshijieshuzineirongchanyBaoGao.html" TargetMode="External" Id="R1e4237e5c47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2007-03-21T00:52:00Z</dcterms:created>
  <dcterms:modified xsi:type="dcterms:W3CDTF">2007-03-21T01:52:00Z</dcterms:modified>
  <dc:subject>2006-2007年世界数字内容产业发展研究年度报告</dc:subject>
  <dc:title>2006-2007年世界数字内容产业发展研究年度报告</dc:title>
  <cp:keywords>2006-2007年世界数字内容产业发展研究年度报告</cp:keywords>
  <dc:description>2006-2007年世界数字内容产业发展研究年度报告</dc:description>
</cp:coreProperties>
</file>