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97b7291c4589" w:history="1">
              <w:r>
                <w:rPr>
                  <w:rStyle w:val="Hyperlink"/>
                </w:rPr>
                <w:t>2006-2007年中国保险行业研究年度报告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97b7291c4589" w:history="1">
              <w:r>
                <w:rPr>
                  <w:rStyle w:val="Hyperlink"/>
                </w:rPr>
                <w:t>2006-2007年中国保险行业研究年度报告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097b7291c4589" w:history="1">
                <w:r>
                  <w:rPr>
                    <w:rStyle w:val="Hyperlink"/>
                  </w:rPr>
                  <w:t>https://www.20087.com/2007-03/R_2006_2007baoxianyanjiunianduBaoGao.html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1、人身保险</w:t>
      </w:r>
      <w:r>
        <w:rPr>
          <w:rFonts w:hint="eastAsia"/>
        </w:rPr>
        <w:br/>
      </w:r>
      <w:r>
        <w:rPr>
          <w:rFonts w:hint="eastAsia"/>
        </w:rPr>
        <w:t>　　2、财产保险</w:t>
      </w:r>
      <w:r>
        <w:rPr>
          <w:rFonts w:hint="eastAsia"/>
        </w:rPr>
        <w:br/>
      </w:r>
      <w:r>
        <w:rPr>
          <w:rFonts w:hint="eastAsia"/>
        </w:rPr>
        <w:t>　　3、保险中介</w:t>
      </w:r>
      <w:r>
        <w:rPr>
          <w:rFonts w:hint="eastAsia"/>
        </w:rPr>
        <w:br/>
      </w:r>
      <w:r>
        <w:rPr>
          <w:rFonts w:hint="eastAsia"/>
        </w:rPr>
        <w:t>　　4、保险资金投资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1、人身保险</w:t>
      </w:r>
      <w:r>
        <w:rPr>
          <w:rFonts w:hint="eastAsia"/>
        </w:rPr>
        <w:br/>
      </w:r>
      <w:r>
        <w:rPr>
          <w:rFonts w:hint="eastAsia"/>
        </w:rPr>
        <w:t>　　2、财产保险</w:t>
      </w:r>
      <w:r>
        <w:rPr>
          <w:rFonts w:hint="eastAsia"/>
        </w:rPr>
        <w:br/>
      </w:r>
      <w:r>
        <w:rPr>
          <w:rFonts w:hint="eastAsia"/>
        </w:rPr>
        <w:t>　　3、保险中介</w:t>
      </w:r>
      <w:r>
        <w:rPr>
          <w:rFonts w:hint="eastAsia"/>
        </w:rPr>
        <w:br/>
      </w:r>
      <w:r>
        <w:rPr>
          <w:rFonts w:hint="eastAsia"/>
        </w:rPr>
        <w:t>　　4、保险资金投资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1、积极引入竞争机制</w:t>
      </w:r>
      <w:r>
        <w:rPr>
          <w:rFonts w:hint="eastAsia"/>
        </w:rPr>
        <w:br/>
      </w:r>
      <w:r>
        <w:rPr>
          <w:rFonts w:hint="eastAsia"/>
        </w:rPr>
        <w:t>　　2、对现有的保险企业进行改革</w:t>
      </w:r>
      <w:r>
        <w:rPr>
          <w:rFonts w:hint="eastAsia"/>
        </w:rPr>
        <w:br/>
      </w:r>
      <w:r>
        <w:rPr>
          <w:rFonts w:hint="eastAsia"/>
        </w:rPr>
        <w:t>　　3、提高保险企业服务水平</w:t>
      </w:r>
      <w:r>
        <w:rPr>
          <w:rFonts w:hint="eastAsia"/>
        </w:rPr>
        <w:br/>
      </w:r>
      <w:r>
        <w:rPr>
          <w:rFonts w:hint="eastAsia"/>
        </w:rPr>
        <w:t>　　4、配套改革现有的金融体制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1、核心价值链第一环CI：展示企业形象魅力</w:t>
      </w:r>
      <w:r>
        <w:rPr>
          <w:rFonts w:hint="eastAsia"/>
        </w:rPr>
        <w:br/>
      </w:r>
      <w:r>
        <w:rPr>
          <w:rFonts w:hint="eastAsia"/>
        </w:rPr>
        <w:t>　　2、核心价值链第二环CS：赢得广大顾客欢心</w:t>
      </w:r>
      <w:r>
        <w:rPr>
          <w:rFonts w:hint="eastAsia"/>
        </w:rPr>
        <w:br/>
      </w:r>
      <w:r>
        <w:rPr>
          <w:rFonts w:hint="eastAsia"/>
        </w:rPr>
        <w:t>　　3、核心价值链第三环CL：获取终身顾客价值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1、泰康人寿保险股份有限公司</w:t>
      </w:r>
      <w:r>
        <w:rPr>
          <w:rFonts w:hint="eastAsia"/>
        </w:rPr>
        <w:br/>
      </w:r>
      <w:r>
        <w:rPr>
          <w:rFonts w:hint="eastAsia"/>
        </w:rPr>
        <w:t>　　2、中国平安保险（集团）股份有限公司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3、中国出口信用保险公司</w:t>
      </w:r>
      <w:r>
        <w:rPr>
          <w:rFonts w:hint="eastAsia"/>
        </w:rPr>
        <w:br/>
      </w:r>
      <w:r>
        <w:rPr>
          <w:rFonts w:hint="eastAsia"/>
        </w:rPr>
        <w:t>　　4、中国人寿保险（集团）公司</w:t>
      </w:r>
      <w:r>
        <w:rPr>
          <w:rFonts w:hint="eastAsia"/>
        </w:rPr>
        <w:br/>
      </w:r>
      <w:r>
        <w:rPr>
          <w:rFonts w:hint="eastAsia"/>
        </w:rPr>
        <w:t>　　5、中国太平洋财产保险公司</w:t>
      </w:r>
      <w:r>
        <w:rPr>
          <w:rFonts w:hint="eastAsia"/>
        </w:rPr>
        <w:br/>
      </w:r>
      <w:r>
        <w:rPr>
          <w:rFonts w:hint="eastAsia"/>
        </w:rPr>
        <w:t>　　6、新华人寿保险股份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1、新一轮战役引爆</w:t>
      </w:r>
      <w:r>
        <w:rPr>
          <w:rFonts w:hint="eastAsia"/>
        </w:rPr>
        <w:br/>
      </w:r>
      <w:r>
        <w:rPr>
          <w:rFonts w:hint="eastAsia"/>
        </w:rPr>
        <w:t>　　2、迎来保险上市潮</w:t>
      </w:r>
      <w:r>
        <w:rPr>
          <w:rFonts w:hint="eastAsia"/>
        </w:rPr>
        <w:br/>
      </w:r>
      <w:r>
        <w:rPr>
          <w:rFonts w:hint="eastAsia"/>
        </w:rPr>
        <w:t>　　3、保险资金出海加速</w:t>
      </w:r>
      <w:r>
        <w:rPr>
          <w:rFonts w:hint="eastAsia"/>
        </w:rPr>
        <w:br/>
      </w:r>
      <w:r>
        <w:rPr>
          <w:rFonts w:hint="eastAsia"/>
        </w:rPr>
        <w:t>　　4、股票投资比例上升</w:t>
      </w:r>
      <w:r>
        <w:rPr>
          <w:rFonts w:hint="eastAsia"/>
        </w:rPr>
        <w:br/>
      </w:r>
      <w:r>
        <w:rPr>
          <w:rFonts w:hint="eastAsia"/>
        </w:rPr>
        <w:t>　　5、投连险借股市翻身</w:t>
      </w:r>
      <w:r>
        <w:rPr>
          <w:rFonts w:hint="eastAsia"/>
        </w:rPr>
        <w:br/>
      </w:r>
      <w:r>
        <w:rPr>
          <w:rFonts w:hint="eastAsia"/>
        </w:rPr>
        <w:t>　　6、实业投资项目逐一启动</w:t>
      </w:r>
      <w:r>
        <w:rPr>
          <w:rFonts w:hint="eastAsia"/>
        </w:rPr>
        <w:br/>
      </w:r>
      <w:r>
        <w:rPr>
          <w:rFonts w:hint="eastAsia"/>
        </w:rPr>
        <w:t>　　7、健康险回归保障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1、建立科学的产品创新策略</w:t>
      </w:r>
      <w:r>
        <w:rPr>
          <w:rFonts w:hint="eastAsia"/>
        </w:rPr>
        <w:br/>
      </w:r>
      <w:r>
        <w:rPr>
          <w:rFonts w:hint="eastAsia"/>
        </w:rPr>
        <w:t>　　2、建立科学的保险产品研究开发专门机构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1、形成多元化保险销售体系</w:t>
      </w:r>
      <w:r>
        <w:rPr>
          <w:rFonts w:hint="eastAsia"/>
        </w:rPr>
        <w:br/>
      </w:r>
      <w:r>
        <w:rPr>
          <w:rFonts w:hint="eastAsia"/>
        </w:rPr>
        <w:t>　　2、建立新型战略合作关系是必然趋势</w:t>
      </w:r>
      <w:r>
        <w:rPr>
          <w:rFonts w:hint="eastAsia"/>
        </w:rPr>
        <w:br/>
      </w:r>
      <w:r>
        <w:rPr>
          <w:rFonts w:hint="eastAsia"/>
        </w:rPr>
        <w:t>　　3、实现资源共享优势互补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1、以创新为手段，丰富服务形式</w:t>
      </w:r>
      <w:r>
        <w:rPr>
          <w:rFonts w:hint="eastAsia"/>
        </w:rPr>
        <w:br/>
      </w:r>
      <w:r>
        <w:rPr>
          <w:rFonts w:hint="eastAsia"/>
        </w:rPr>
        <w:t>　　2、强化以理赔为契机售后服务</w:t>
      </w:r>
      <w:r>
        <w:rPr>
          <w:rFonts w:hint="eastAsia"/>
        </w:rPr>
        <w:br/>
      </w:r>
      <w:r>
        <w:rPr>
          <w:rFonts w:hint="eastAsia"/>
        </w:rPr>
        <w:t>　　3、提高服务技能，改善服务质量</w:t>
      </w:r>
      <w:r>
        <w:rPr>
          <w:rFonts w:hint="eastAsia"/>
        </w:rPr>
        <w:br/>
      </w:r>
      <w:r>
        <w:rPr>
          <w:rFonts w:hint="eastAsia"/>
        </w:rPr>
        <w:t>　　4、注意员工形象</w:t>
      </w:r>
      <w:r>
        <w:rPr>
          <w:rFonts w:hint="eastAsia"/>
        </w:rPr>
        <w:br/>
      </w:r>
      <w:r>
        <w:rPr>
          <w:rFonts w:hint="eastAsia"/>
        </w:rPr>
        <w:t>　　5、塑造一支高素质的销售人员队伍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1、围绕市场需求，全方位多层次开发新产品</w:t>
      </w:r>
      <w:r>
        <w:rPr>
          <w:rFonts w:hint="eastAsia"/>
        </w:rPr>
        <w:br/>
      </w:r>
      <w:r>
        <w:rPr>
          <w:rFonts w:hint="eastAsia"/>
        </w:rPr>
        <w:t>　　2、颇具个性新颖的产品包装</w:t>
      </w:r>
      <w:r>
        <w:rPr>
          <w:rFonts w:hint="eastAsia"/>
        </w:rPr>
        <w:br/>
      </w:r>
      <w:r>
        <w:rPr>
          <w:rFonts w:hint="eastAsia"/>
        </w:rPr>
        <w:t>　　3、注重保险品牌文化的宣传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2007年中国人身保险市场上各险种比例 亿元</w:t>
      </w:r>
      <w:r>
        <w:rPr>
          <w:rFonts w:hint="eastAsia"/>
        </w:rPr>
        <w:br/>
      </w:r>
      <w:r>
        <w:rPr>
          <w:rFonts w:hint="eastAsia"/>
        </w:rPr>
        <w:t>　　图 13 2006年与2007年中国人身保险市场上各险种的发展情况</w:t>
      </w:r>
      <w:r>
        <w:rPr>
          <w:rFonts w:hint="eastAsia"/>
        </w:rPr>
        <w:br/>
      </w:r>
      <w:r>
        <w:rPr>
          <w:rFonts w:hint="eastAsia"/>
        </w:rPr>
        <w:t>　　图 16 2007年中国保险中介渠道保费占比情况</w:t>
      </w:r>
      <w:r>
        <w:rPr>
          <w:rFonts w:hint="eastAsia"/>
        </w:rPr>
        <w:br/>
      </w:r>
      <w:r>
        <w:rPr>
          <w:rFonts w:hint="eastAsia"/>
        </w:rPr>
        <w:t>　　图 17 2007年中国寿险市场前3大公司的市场份额</w:t>
      </w:r>
      <w:r>
        <w:rPr>
          <w:rFonts w:hint="eastAsia"/>
        </w:rPr>
        <w:br/>
      </w:r>
      <w:r>
        <w:rPr>
          <w:rFonts w:hint="eastAsia"/>
        </w:rPr>
        <w:t>　　图 18 2007年财产保险前3大公司市场份额</w:t>
      </w:r>
      <w:r>
        <w:rPr>
          <w:rFonts w:hint="eastAsia"/>
        </w:rPr>
        <w:br/>
      </w:r>
      <w:r>
        <w:rPr>
          <w:rFonts w:hint="eastAsia"/>
        </w:rPr>
        <w:t>　　图 19 2008-2012年中国保费收入增长预测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1991-2050年中国人口抚养比的变化趋势</w:t>
      </w:r>
      <w:r>
        <w:rPr>
          <w:rFonts w:hint="eastAsia"/>
        </w:rPr>
        <w:br/>
      </w:r>
      <w:r>
        <w:rPr>
          <w:rFonts w:hint="eastAsia"/>
        </w:rPr>
        <w:t>　　表 5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6 2007年中国保险业经营数据</w:t>
      </w:r>
      <w:r>
        <w:rPr>
          <w:rFonts w:hint="eastAsia"/>
        </w:rPr>
        <w:br/>
      </w:r>
      <w:r>
        <w:rPr>
          <w:rFonts w:hint="eastAsia"/>
        </w:rPr>
        <w:t>　　表 7 2007年全国各地区保费收入情况表 万元</w:t>
      </w:r>
      <w:r>
        <w:rPr>
          <w:rFonts w:hint="eastAsia"/>
        </w:rPr>
        <w:br/>
      </w:r>
      <w:r>
        <w:rPr>
          <w:rFonts w:hint="eastAsia"/>
        </w:rPr>
        <w:t>　　表 8 2007年全国各地保费收入前十名</w:t>
      </w:r>
      <w:r>
        <w:rPr>
          <w:rFonts w:hint="eastAsia"/>
        </w:rPr>
        <w:br/>
      </w:r>
      <w:r>
        <w:rPr>
          <w:rFonts w:hint="eastAsia"/>
        </w:rPr>
        <w:t>　　表 9 1980-2007中国保险产业发展指标</w:t>
      </w:r>
      <w:r>
        <w:rPr>
          <w:rFonts w:hint="eastAsia"/>
        </w:rPr>
        <w:br/>
      </w:r>
      <w:r>
        <w:rPr>
          <w:rFonts w:hint="eastAsia"/>
        </w:rPr>
        <w:t>　　表 10 2007 年保险专业中介机构数量</w:t>
      </w:r>
      <w:r>
        <w:rPr>
          <w:rFonts w:hint="eastAsia"/>
        </w:rPr>
        <w:br/>
      </w:r>
      <w:r>
        <w:rPr>
          <w:rFonts w:hint="eastAsia"/>
        </w:rPr>
        <w:t>　　表 11 2003-2007年保险营销员人数变化趋势</w:t>
      </w:r>
      <w:r>
        <w:rPr>
          <w:rFonts w:hint="eastAsia"/>
        </w:rPr>
        <w:br/>
      </w:r>
      <w:r>
        <w:rPr>
          <w:rFonts w:hint="eastAsia"/>
        </w:rPr>
        <w:t>　　表 12 2007年人寿保险公司保费收入情况表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表 13 2007年中国寿险公司保费排行榜</w:t>
      </w:r>
      <w:r>
        <w:rPr>
          <w:rFonts w:hint="eastAsia"/>
        </w:rPr>
        <w:br/>
      </w:r>
      <w:r>
        <w:rPr>
          <w:rFonts w:hint="eastAsia"/>
        </w:rPr>
        <w:t>　　表 14 2007中国财险公司保费排行榜</w:t>
      </w:r>
      <w:r>
        <w:rPr>
          <w:rFonts w:hint="eastAsia"/>
        </w:rPr>
        <w:br/>
      </w:r>
      <w:r>
        <w:rPr>
          <w:rFonts w:hint="eastAsia"/>
        </w:rPr>
        <w:t>　　表 15 2007年保险中介业务收入情况</w:t>
      </w:r>
      <w:r>
        <w:rPr>
          <w:rFonts w:hint="eastAsia"/>
        </w:rPr>
        <w:br/>
      </w:r>
      <w:r>
        <w:rPr>
          <w:rFonts w:hint="eastAsia"/>
        </w:rPr>
        <w:t>　　表 16 2007年代理手续费收入的前10大保险代理公司</w:t>
      </w:r>
      <w:r>
        <w:rPr>
          <w:rFonts w:hint="eastAsia"/>
        </w:rPr>
        <w:br/>
      </w:r>
      <w:r>
        <w:rPr>
          <w:rFonts w:hint="eastAsia"/>
        </w:rPr>
        <w:t>　　表 17 2007年经纪收入的前10 大保险经纪公司</w:t>
      </w:r>
      <w:r>
        <w:rPr>
          <w:rFonts w:hint="eastAsia"/>
        </w:rPr>
        <w:br/>
      </w:r>
      <w:r>
        <w:rPr>
          <w:rFonts w:hint="eastAsia"/>
        </w:rPr>
        <w:t>　　表 18 2007年营业收入的前10 大的保险公估机构</w:t>
      </w:r>
      <w:r>
        <w:rPr>
          <w:rFonts w:hint="eastAsia"/>
        </w:rPr>
        <w:br/>
      </w:r>
      <w:r>
        <w:rPr>
          <w:rFonts w:hint="eastAsia"/>
        </w:rPr>
        <w:t>　　表 19 劳动者享受社会保障的比例 ％</w:t>
      </w:r>
      <w:r>
        <w:rPr>
          <w:rFonts w:hint="eastAsia"/>
        </w:rPr>
        <w:br/>
      </w:r>
      <w:r>
        <w:rPr>
          <w:rFonts w:hint="eastAsia"/>
        </w:rPr>
        <w:t>　　表 20 1990-2007年中国保费收入和自变量数值</w:t>
      </w:r>
      <w:r>
        <w:rPr>
          <w:rFonts w:hint="eastAsia"/>
        </w:rPr>
        <w:br/>
      </w:r>
      <w:r>
        <w:rPr>
          <w:rFonts w:hint="eastAsia"/>
        </w:rPr>
        <w:t>　　表 21 多元线性回归的模型概况</w:t>
      </w:r>
      <w:r>
        <w:rPr>
          <w:rFonts w:hint="eastAsia"/>
        </w:rPr>
        <w:br/>
      </w:r>
      <w:r>
        <w:rPr>
          <w:rFonts w:hint="eastAsia"/>
        </w:rPr>
        <w:t>　　表 22 多元线性回归的数据预测（R2=0.958）</w:t>
      </w:r>
      <w:r>
        <w:rPr>
          <w:rFonts w:hint="eastAsia"/>
        </w:rPr>
        <w:br/>
      </w:r>
      <w:r>
        <w:rPr>
          <w:rFonts w:hint="eastAsia"/>
        </w:rPr>
        <w:t>　　表 23 2008-2012年中国保费收入增长预测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97b7291c4589" w:history="1">
        <w:r>
          <w:rPr>
            <w:rStyle w:val="Hyperlink"/>
          </w:rPr>
          <w:t>2006-2007年中国保险行业研究年度报告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097b7291c4589" w:history="1">
        <w:r>
          <w:rPr>
            <w:rStyle w:val="Hyperlink"/>
          </w:rPr>
          <w:t>https://www.20087.com/2007-03/R_2006_2007baoxianyanjiunianduBaoGao.html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aea62f0f94133" w:history="1">
      <w:r>
        <w:rPr>
          <w:rStyle w:val="Hyperlink"/>
        </w:rPr>
        <w:t>2006-2007年中国保险行业研究年度报告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baoxianyanjiunianduBaoGao.html" TargetMode="External" Id="R189097b7291c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baoxianyanjiunianduBaoGao.html" TargetMode="External" Id="R06faea62f0f9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2007-03-06T01:16:00Z</dcterms:created>
  <dcterms:modified xsi:type="dcterms:W3CDTF">2007-03-06T02:16:00Z</dcterms:modified>
  <dc:subject>2006-2007年中国保险行业研究年度报告</dc:subject>
  <dc:title>2006-2007年中国保险行业研究年度报告</dc:title>
  <cp:keywords>2006-2007年中国保险行业研究年度报告</cp:keywords>
  <dc:description>2006-2007年中国保险行业研究年度报告</dc:description>
</cp:coreProperties>
</file>