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54ebe56d42b6" w:history="1">
              <w:r>
                <w:rPr>
                  <w:rStyle w:val="Hyperlink"/>
                </w:rPr>
                <w:t>2006-2007年中国啤酒市场研究年度报告·2007年3月版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54ebe56d42b6" w:history="1">
              <w:r>
                <w:rPr>
                  <w:rStyle w:val="Hyperlink"/>
                </w:rPr>
                <w:t>2006-2007年中国啤酒市场研究年度报告·2007年3月版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854ebe56d42b6" w:history="1">
                <w:r>
                  <w:rPr>
                    <w:rStyle w:val="Hyperlink"/>
                  </w:rPr>
                  <w:t>https://www.20087.com/2007-03/R_2006_2007pijiushichangyanjiuniandu20BaoGao.html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2、产品分类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1、引入阶段（1900-1978 ）</w:t>
      </w:r>
      <w:r>
        <w:rPr>
          <w:rFonts w:hint="eastAsia"/>
        </w:rPr>
        <w:br/>
      </w:r>
      <w:r>
        <w:rPr>
          <w:rFonts w:hint="eastAsia"/>
        </w:rPr>
        <w:t>　　2、大量进入时期（1979-1989 ）</w:t>
      </w:r>
      <w:r>
        <w:rPr>
          <w:rFonts w:hint="eastAsia"/>
        </w:rPr>
        <w:br/>
      </w:r>
      <w:r>
        <w:rPr>
          <w:rFonts w:hint="eastAsia"/>
        </w:rPr>
        <w:t>　　3、上升时期（1990-1998 ）</w:t>
      </w:r>
      <w:r>
        <w:rPr>
          <w:rFonts w:hint="eastAsia"/>
        </w:rPr>
        <w:br/>
      </w:r>
      <w:r>
        <w:rPr>
          <w:rFonts w:hint="eastAsia"/>
        </w:rPr>
        <w:t>　　4、趋向成熟时期（1998年至今）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1、国家的酿酒行业政策</w:t>
      </w:r>
      <w:r>
        <w:rPr>
          <w:rFonts w:hint="eastAsia"/>
        </w:rPr>
        <w:br/>
      </w:r>
      <w:r>
        <w:rPr>
          <w:rFonts w:hint="eastAsia"/>
        </w:rPr>
        <w:t>　　2、国家环境保护“十一五”计划</w:t>
      </w:r>
      <w:r>
        <w:rPr>
          <w:rFonts w:hint="eastAsia"/>
        </w:rPr>
        <w:br/>
      </w:r>
      <w:r>
        <w:rPr>
          <w:rFonts w:hint="eastAsia"/>
        </w:rPr>
        <w:t>　　3、择优扶强，推动规模化经营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1、啤酒的生产技术</w:t>
      </w:r>
      <w:r>
        <w:rPr>
          <w:rFonts w:hint="eastAsia"/>
        </w:rPr>
        <w:br/>
      </w:r>
      <w:r>
        <w:rPr>
          <w:rFonts w:hint="eastAsia"/>
        </w:rPr>
        <w:t>　　2、啤酒包装技术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1、啤酒的产量和销售收入逐年增加，市场规模不断扩大</w:t>
      </w:r>
      <w:r>
        <w:rPr>
          <w:rFonts w:hint="eastAsia"/>
        </w:rPr>
        <w:br/>
      </w:r>
      <w:r>
        <w:rPr>
          <w:rFonts w:hint="eastAsia"/>
        </w:rPr>
        <w:t>　　2、啤酒市场利润增长转向高端</w:t>
      </w:r>
      <w:r>
        <w:rPr>
          <w:rFonts w:hint="eastAsia"/>
        </w:rPr>
        <w:br/>
      </w:r>
      <w:r>
        <w:rPr>
          <w:rFonts w:hint="eastAsia"/>
        </w:rPr>
        <w:t>　　3、啤酒市场进入品牌争霸时期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1、行业前4名市场占有率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青岛啤酒股份有限公司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2、销售收入及利润情况</w:t>
      </w:r>
      <w:r>
        <w:rPr>
          <w:rFonts w:hint="eastAsia"/>
        </w:rPr>
        <w:br/>
      </w:r>
      <w:r>
        <w:rPr>
          <w:rFonts w:hint="eastAsia"/>
        </w:rPr>
        <w:t>　　（二） 北京燕京啤酒股份有限公司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重庆啤酒股份有限公司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2、销售收入收入及利润情况</w:t>
      </w:r>
      <w:r>
        <w:rPr>
          <w:rFonts w:hint="eastAsia"/>
        </w:rPr>
        <w:br/>
      </w:r>
      <w:r>
        <w:rPr>
          <w:rFonts w:hint="eastAsia"/>
        </w:rPr>
        <w:t>　　（四） 福建省燕京惠泉股份有限公司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2、销售收入及利润情况</w:t>
      </w:r>
      <w:r>
        <w:rPr>
          <w:rFonts w:hint="eastAsia"/>
        </w:rPr>
        <w:br/>
      </w:r>
      <w:r>
        <w:rPr>
          <w:rFonts w:hint="eastAsia"/>
        </w:rPr>
        <w:t>　　（五） 兰州黄河企业股份有限公司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3、业外资本不断涌入对啤酒行业形成冲击</w:t>
      </w:r>
      <w:r>
        <w:rPr>
          <w:rFonts w:hint="eastAsia"/>
        </w:rPr>
        <w:br/>
      </w:r>
      <w:r>
        <w:rPr>
          <w:rFonts w:hint="eastAsia"/>
        </w:rPr>
        <w:t>　　4、啤酒消费不断朝品牌化靠近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1、品牌发展战略</w:t>
      </w:r>
      <w:r>
        <w:rPr>
          <w:rFonts w:hint="eastAsia"/>
        </w:rPr>
        <w:br/>
      </w:r>
      <w:r>
        <w:rPr>
          <w:rFonts w:hint="eastAsia"/>
        </w:rPr>
        <w:t>　　2. 品牌的推广策略</w:t>
      </w:r>
      <w:r>
        <w:rPr>
          <w:rFonts w:hint="eastAsia"/>
        </w:rPr>
        <w:br/>
      </w:r>
      <w:r>
        <w:rPr>
          <w:rFonts w:hint="eastAsia"/>
        </w:rPr>
        <w:t>　　（七）市场投资机会建议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2002－2006年啤酒产量走势</w:t>
      </w:r>
      <w:r>
        <w:rPr>
          <w:rFonts w:hint="eastAsia"/>
        </w:rPr>
        <w:br/>
      </w:r>
      <w:r>
        <w:rPr>
          <w:rFonts w:hint="eastAsia"/>
        </w:rPr>
        <w:t>　　图 13 2002－2006年中国啤酒制造业销售收入变化趋势</w:t>
      </w:r>
      <w:r>
        <w:rPr>
          <w:rFonts w:hint="eastAsia"/>
        </w:rPr>
        <w:br/>
      </w:r>
      <w:r>
        <w:rPr>
          <w:rFonts w:hint="eastAsia"/>
        </w:rPr>
        <w:t>　　图 14 2002－2006年中国啤酒企业数量的变化趋势</w:t>
      </w:r>
      <w:r>
        <w:rPr>
          <w:rFonts w:hint="eastAsia"/>
        </w:rPr>
        <w:br/>
      </w:r>
      <w:r>
        <w:rPr>
          <w:rFonts w:hint="eastAsia"/>
        </w:rPr>
        <w:t>　　图 15 2005年中国啤酒市场产品结构</w:t>
      </w:r>
      <w:r>
        <w:rPr>
          <w:rFonts w:hint="eastAsia"/>
        </w:rPr>
        <w:br/>
      </w:r>
      <w:r>
        <w:rPr>
          <w:rFonts w:hint="eastAsia"/>
        </w:rPr>
        <w:t>　　图 16 2006年中国啤酒产量的区域市场结构</w:t>
      </w:r>
      <w:r>
        <w:rPr>
          <w:rFonts w:hint="eastAsia"/>
        </w:rPr>
        <w:br/>
      </w:r>
      <w:r>
        <w:rPr>
          <w:rFonts w:hint="eastAsia"/>
        </w:rPr>
        <w:t>　　图 17 2005年中国前10名啤酒品牌的市场份额</w:t>
      </w:r>
      <w:r>
        <w:rPr>
          <w:rFonts w:hint="eastAsia"/>
        </w:rPr>
        <w:br/>
      </w:r>
      <w:r>
        <w:rPr>
          <w:rFonts w:hint="eastAsia"/>
        </w:rPr>
        <w:t>　　图 18 啤酒市场前4名占有率变化</w:t>
      </w:r>
      <w:r>
        <w:rPr>
          <w:rFonts w:hint="eastAsia"/>
        </w:rPr>
        <w:br/>
      </w:r>
      <w:r>
        <w:rPr>
          <w:rFonts w:hint="eastAsia"/>
        </w:rPr>
        <w:t>　　图 19 2007-2011年啤酒销售收入和同比增长率</w:t>
      </w:r>
      <w:r>
        <w:rPr>
          <w:rFonts w:hint="eastAsia"/>
        </w:rPr>
        <w:br/>
      </w:r>
      <w:r>
        <w:rPr>
          <w:rFonts w:hint="eastAsia"/>
        </w:rPr>
        <w:t>　　图 20 2007-2011年啤酒销售收入和同比增长率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2005年啤酒行业销售收入前10名排名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2005年青岛啤酒市场份额情况</w:t>
      </w:r>
      <w:r>
        <w:rPr>
          <w:rFonts w:hint="eastAsia"/>
        </w:rPr>
        <w:br/>
      </w:r>
      <w:r>
        <w:rPr>
          <w:rFonts w:hint="eastAsia"/>
        </w:rPr>
        <w:t>　　表 6 2005年燕京啤酒市场份额情况</w:t>
      </w:r>
      <w:r>
        <w:rPr>
          <w:rFonts w:hint="eastAsia"/>
        </w:rPr>
        <w:br/>
      </w:r>
      <w:r>
        <w:rPr>
          <w:rFonts w:hint="eastAsia"/>
        </w:rPr>
        <w:t>　　表 7 2005年重庆啤酒市场份额情况</w:t>
      </w:r>
      <w:r>
        <w:rPr>
          <w:rFonts w:hint="eastAsia"/>
        </w:rPr>
        <w:br/>
      </w:r>
      <w:r>
        <w:rPr>
          <w:rFonts w:hint="eastAsia"/>
        </w:rPr>
        <w:t>　　表 8 燕京惠泉啤酒市场份额情况</w:t>
      </w:r>
      <w:r>
        <w:rPr>
          <w:rFonts w:hint="eastAsia"/>
        </w:rPr>
        <w:br/>
      </w:r>
      <w:r>
        <w:rPr>
          <w:rFonts w:hint="eastAsia"/>
        </w:rPr>
        <w:t>　　表 9 兰州黄河啤酒市场份额情况</w:t>
      </w:r>
      <w:r>
        <w:rPr>
          <w:rFonts w:hint="eastAsia"/>
        </w:rPr>
        <w:br/>
      </w:r>
      <w:r>
        <w:rPr>
          <w:rFonts w:hint="eastAsia"/>
        </w:rPr>
        <w:t>　　表 14 多元线性回归的数据预测（R2=0.991）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54ebe56d42b6" w:history="1">
        <w:r>
          <w:rPr>
            <w:rStyle w:val="Hyperlink"/>
          </w:rPr>
          <w:t>2006-2007年中国啤酒市场研究年度报告·2007年3月版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854ebe56d42b6" w:history="1">
        <w:r>
          <w:rPr>
            <w:rStyle w:val="Hyperlink"/>
          </w:rPr>
          <w:t>https://www.20087.com/2007-03/R_2006_2007pijiushichangyanjiuniandu20BaoGao.html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160179ef480e" w:history="1">
      <w:r>
        <w:rPr>
          <w:rStyle w:val="Hyperlink"/>
        </w:rPr>
        <w:t>2006-2007年中国啤酒市场研究年度报告·2007年3月版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pijiushichangyanjiuniandu20BaoGao.html" TargetMode="External" Id="Rd4c854ebe56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pijiushichangyanjiuniandu20BaoGao.html" TargetMode="External" Id="R2361160179e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2007-03-06T02:32:00Z</dcterms:created>
  <dcterms:modified xsi:type="dcterms:W3CDTF">2007-03-06T03:32:00Z</dcterms:modified>
  <dc:subject>2006-2007年中国啤酒市场研究年度报告·2007年3月版</dc:subject>
  <dc:title>2006-2007年中国啤酒市场研究年度报告·2007年3月版</dc:title>
  <cp:keywords>2006-2007年中国啤酒市场研究年度报告·2007年3月版</cp:keywords>
  <dc:description>2006-2007年中国啤酒市场研究年度报告·2007年3月版</dc:description>
</cp:coreProperties>
</file>