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db5258dd5452d" w:history="1">
              <w:r>
                <w:rPr>
                  <w:rStyle w:val="Hyperlink"/>
                </w:rPr>
                <w:t>2006-2007年中国钢铁市场研究年度报告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db5258dd5452d" w:history="1">
              <w:r>
                <w:rPr>
                  <w:rStyle w:val="Hyperlink"/>
                </w:rPr>
                <w:t>2006-2007年中国钢铁市场研究年度报告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db5258dd5452d" w:history="1">
                <w:r>
                  <w:rPr>
                    <w:rStyle w:val="Hyperlink"/>
                  </w:rPr>
                  <w:t>https://www.20087.com/2007-03/R_2006_2007gangtieshichangyanjiunianduBaoGao.html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1、钢铁行业定义</w:t>
      </w:r>
      <w:r>
        <w:rPr>
          <w:rFonts w:hint="eastAsia"/>
        </w:rPr>
        <w:br/>
      </w:r>
      <w:r>
        <w:rPr>
          <w:rFonts w:hint="eastAsia"/>
        </w:rPr>
        <w:t>　　2、钢铁行业的细分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1、提高准入门槛</w:t>
      </w:r>
      <w:r>
        <w:rPr>
          <w:rFonts w:hint="eastAsia"/>
        </w:rPr>
        <w:br/>
      </w:r>
      <w:r>
        <w:rPr>
          <w:rFonts w:hint="eastAsia"/>
        </w:rPr>
        <w:t>　　2、调整产业布局</w:t>
      </w:r>
      <w:r>
        <w:rPr>
          <w:rFonts w:hint="eastAsia"/>
        </w:rPr>
        <w:br/>
      </w:r>
      <w:r>
        <w:rPr>
          <w:rFonts w:hint="eastAsia"/>
        </w:rPr>
        <w:t>　　3、提高产业集中度</w:t>
      </w:r>
      <w:r>
        <w:rPr>
          <w:rFonts w:hint="eastAsia"/>
        </w:rPr>
        <w:br/>
      </w:r>
      <w:r>
        <w:rPr>
          <w:rFonts w:hint="eastAsia"/>
        </w:rPr>
        <w:t>　　4、优化产品结构</w:t>
      </w:r>
      <w:r>
        <w:rPr>
          <w:rFonts w:hint="eastAsia"/>
        </w:rPr>
        <w:br/>
      </w:r>
      <w:r>
        <w:rPr>
          <w:rFonts w:hint="eastAsia"/>
        </w:rPr>
        <w:t>　　5、推进循环经济</w:t>
      </w:r>
      <w:r>
        <w:rPr>
          <w:rFonts w:hint="eastAsia"/>
        </w:rPr>
        <w:br/>
      </w:r>
      <w:r>
        <w:rPr>
          <w:rFonts w:hint="eastAsia"/>
        </w:rPr>
        <w:t>　　6、2007钢铁行业政策重点――控制总量，淘汰落后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1、销售收入、利润总额（06年的数据需要确认）</w:t>
      </w:r>
      <w:r>
        <w:rPr>
          <w:rFonts w:hint="eastAsia"/>
        </w:rPr>
        <w:br/>
      </w:r>
      <w:r>
        <w:rPr>
          <w:rFonts w:hint="eastAsia"/>
        </w:rPr>
        <w:t>　　2、钢铁产量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1、产能过剩，落后产能比重较大</w:t>
      </w:r>
      <w:r>
        <w:rPr>
          <w:rFonts w:hint="eastAsia"/>
        </w:rPr>
        <w:br/>
      </w:r>
      <w:r>
        <w:rPr>
          <w:rFonts w:hint="eastAsia"/>
        </w:rPr>
        <w:t>　　2、钢材品种和价格都持续增长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1、区域市场供求</w:t>
      </w:r>
      <w:r>
        <w:rPr>
          <w:rFonts w:hint="eastAsia"/>
        </w:rPr>
        <w:br/>
      </w:r>
      <w:r>
        <w:rPr>
          <w:rFonts w:hint="eastAsia"/>
        </w:rPr>
        <w:t>　　2、区域市场形成原因</w:t>
      </w:r>
      <w:r>
        <w:rPr>
          <w:rFonts w:hint="eastAsia"/>
        </w:rPr>
        <w:br/>
      </w:r>
      <w:r>
        <w:rPr>
          <w:rFonts w:hint="eastAsia"/>
        </w:rPr>
        <w:t>　　3、钢铁企业重组，区域市场开始发生变化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1、钢铁产业价值链综述</w:t>
      </w:r>
      <w:r>
        <w:rPr>
          <w:rFonts w:hint="eastAsia"/>
        </w:rPr>
        <w:br/>
      </w:r>
      <w:r>
        <w:rPr>
          <w:rFonts w:hint="eastAsia"/>
        </w:rPr>
        <w:t>　　2、宝钢价值链战略布局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鞍本钢铁集团公司</w:t>
      </w:r>
      <w:r>
        <w:rPr>
          <w:rFonts w:hint="eastAsia"/>
        </w:rPr>
        <w:br/>
      </w:r>
      <w:r>
        <w:rPr>
          <w:rFonts w:hint="eastAsia"/>
        </w:rPr>
        <w:t>　　（二） 宝山钢铁集团公司</w:t>
      </w:r>
      <w:r>
        <w:rPr>
          <w:rFonts w:hint="eastAsia"/>
        </w:rPr>
        <w:br/>
      </w:r>
      <w:r>
        <w:rPr>
          <w:rFonts w:hint="eastAsia"/>
        </w:rPr>
        <w:t>　　（三） 唐山钢铁集团</w:t>
      </w:r>
      <w:r>
        <w:rPr>
          <w:rFonts w:hint="eastAsia"/>
        </w:rPr>
        <w:br/>
      </w:r>
      <w:r>
        <w:rPr>
          <w:rFonts w:hint="eastAsia"/>
        </w:rPr>
        <w:t>　　（四） 江苏沙钢集团</w:t>
      </w:r>
      <w:r>
        <w:rPr>
          <w:rFonts w:hint="eastAsia"/>
        </w:rPr>
        <w:br/>
      </w:r>
      <w:r>
        <w:rPr>
          <w:rFonts w:hint="eastAsia"/>
        </w:rPr>
        <w:t>　　（五） 武汉钢铁集团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1、世界钢铁行业发展历史和趋势</w:t>
      </w:r>
      <w:r>
        <w:rPr>
          <w:rFonts w:hint="eastAsia"/>
        </w:rPr>
        <w:br/>
      </w:r>
      <w:r>
        <w:rPr>
          <w:rFonts w:hint="eastAsia"/>
        </w:rPr>
        <w:t>　　2、我国钢铁发展历程和趋势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1、日本铁钢连盟预测</w:t>
      </w:r>
      <w:r>
        <w:rPr>
          <w:rFonts w:hint="eastAsia"/>
        </w:rPr>
        <w:br/>
      </w:r>
      <w:r>
        <w:rPr>
          <w:rFonts w:hint="eastAsia"/>
        </w:rPr>
        <w:t>　　2、国内预测</w:t>
      </w:r>
      <w:r>
        <w:rPr>
          <w:rFonts w:hint="eastAsia"/>
        </w:rPr>
        <w:br/>
      </w:r>
      <w:r>
        <w:rPr>
          <w:rFonts w:hint="eastAsia"/>
        </w:rPr>
        <w:t>　　3、2007年钢铁行业预测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1、价格预测</w:t>
      </w:r>
      <w:r>
        <w:rPr>
          <w:rFonts w:hint="eastAsia"/>
        </w:rPr>
        <w:br/>
      </w:r>
      <w:r>
        <w:rPr>
          <w:rFonts w:hint="eastAsia"/>
        </w:rPr>
        <w:t>　　2、原材料――铁矿石预测</w:t>
      </w:r>
      <w:r>
        <w:rPr>
          <w:rFonts w:hint="eastAsia"/>
        </w:rPr>
        <w:br/>
      </w:r>
      <w:r>
        <w:rPr>
          <w:rFonts w:hint="eastAsia"/>
        </w:rPr>
        <w:t>　　3、钢材进出口预测</w:t>
      </w:r>
      <w:r>
        <w:rPr>
          <w:rFonts w:hint="eastAsia"/>
        </w:rPr>
        <w:br/>
      </w:r>
      <w:r>
        <w:rPr>
          <w:rFonts w:hint="eastAsia"/>
        </w:rPr>
        <w:t>　　（四）国内企业发展预测</w:t>
      </w:r>
      <w:r>
        <w:rPr>
          <w:rFonts w:hint="eastAsia"/>
        </w:rPr>
        <w:br/>
      </w:r>
      <w:r>
        <w:rPr>
          <w:rFonts w:hint="eastAsia"/>
        </w:rPr>
        <w:t>　　1、目前国内企业的分类</w:t>
      </w:r>
      <w:r>
        <w:rPr>
          <w:rFonts w:hint="eastAsia"/>
        </w:rPr>
        <w:br/>
      </w:r>
      <w:r>
        <w:rPr>
          <w:rFonts w:hint="eastAsia"/>
        </w:rPr>
        <w:t>　　2、未来国内钢铁企业发展形势分析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2005年末中国人口年龄结构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1999年－2006年钢铁行业销售收入和增长情况</w:t>
      </w:r>
      <w:r>
        <w:rPr>
          <w:rFonts w:hint="eastAsia"/>
        </w:rPr>
        <w:br/>
      </w:r>
      <w:r>
        <w:rPr>
          <w:rFonts w:hint="eastAsia"/>
        </w:rPr>
        <w:t>　　图 13 1999年－2006年钢铁行业利润总额和增长情况</w:t>
      </w:r>
      <w:r>
        <w:rPr>
          <w:rFonts w:hint="eastAsia"/>
        </w:rPr>
        <w:br/>
      </w:r>
      <w:r>
        <w:rPr>
          <w:rFonts w:hint="eastAsia"/>
        </w:rPr>
        <w:t>　　图 14 1994年－2006年全国生铁产量和增长情况</w:t>
      </w:r>
      <w:r>
        <w:rPr>
          <w:rFonts w:hint="eastAsia"/>
        </w:rPr>
        <w:br/>
      </w:r>
      <w:r>
        <w:rPr>
          <w:rFonts w:hint="eastAsia"/>
        </w:rPr>
        <w:t>　　图 15 1994年－2006年全国粗钢产量和增长情况</w:t>
      </w:r>
      <w:r>
        <w:rPr>
          <w:rFonts w:hint="eastAsia"/>
        </w:rPr>
        <w:br/>
      </w:r>
      <w:r>
        <w:rPr>
          <w:rFonts w:hint="eastAsia"/>
        </w:rPr>
        <w:t>　　图 16 1994年－2006年全国钢材产量和增长情况</w:t>
      </w:r>
      <w:r>
        <w:rPr>
          <w:rFonts w:hint="eastAsia"/>
        </w:rPr>
        <w:br/>
      </w:r>
      <w:r>
        <w:rPr>
          <w:rFonts w:hint="eastAsia"/>
        </w:rPr>
        <w:t>　　图 17 2006年1－12月份全国生铁产量和增长情况</w:t>
      </w:r>
      <w:r>
        <w:rPr>
          <w:rFonts w:hint="eastAsia"/>
        </w:rPr>
        <w:br/>
      </w:r>
      <w:r>
        <w:rPr>
          <w:rFonts w:hint="eastAsia"/>
        </w:rPr>
        <w:t>　　图 18 2006年1－12月份全国粗钢产量和增长情况</w:t>
      </w:r>
      <w:r>
        <w:rPr>
          <w:rFonts w:hint="eastAsia"/>
        </w:rPr>
        <w:br/>
      </w:r>
      <w:r>
        <w:rPr>
          <w:rFonts w:hint="eastAsia"/>
        </w:rPr>
        <w:t>　　图 19 12006年1－12月份全国钢材产量和增长情况</w:t>
      </w:r>
      <w:r>
        <w:rPr>
          <w:rFonts w:hint="eastAsia"/>
        </w:rPr>
        <w:br/>
      </w:r>
      <w:r>
        <w:rPr>
          <w:rFonts w:hint="eastAsia"/>
        </w:rPr>
        <w:t>　　图 20 2006年全国粗钢区域市场分布</w:t>
      </w:r>
      <w:r>
        <w:rPr>
          <w:rFonts w:hint="eastAsia"/>
        </w:rPr>
        <w:br/>
      </w:r>
      <w:r>
        <w:rPr>
          <w:rFonts w:hint="eastAsia"/>
        </w:rPr>
        <w:t>　　图 21 2006年全国钢材区域市场分布</w:t>
      </w:r>
      <w:r>
        <w:rPr>
          <w:rFonts w:hint="eastAsia"/>
        </w:rPr>
        <w:br/>
      </w:r>
      <w:r>
        <w:rPr>
          <w:rFonts w:hint="eastAsia"/>
        </w:rPr>
        <w:t>　　图 22 2006年九大钢铁公司粗钢产量分布</w:t>
      </w:r>
      <w:r>
        <w:rPr>
          <w:rFonts w:hint="eastAsia"/>
        </w:rPr>
        <w:br/>
      </w:r>
      <w:r>
        <w:rPr>
          <w:rFonts w:hint="eastAsia"/>
        </w:rPr>
        <w:t>　　图 23 2006年全国钢铁企业集中度分布</w:t>
      </w:r>
      <w:r>
        <w:rPr>
          <w:rFonts w:hint="eastAsia"/>
        </w:rPr>
        <w:br/>
      </w:r>
      <w:r>
        <w:rPr>
          <w:rFonts w:hint="eastAsia"/>
        </w:rPr>
        <w:t>　　图 24 与钢铁相关联的企业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1钢的不同分类及特点</w:t>
      </w:r>
      <w:r>
        <w:rPr>
          <w:rFonts w:hint="eastAsia"/>
        </w:rPr>
        <w:br/>
      </w:r>
      <w:r>
        <w:rPr>
          <w:rFonts w:hint="eastAsia"/>
        </w:rPr>
        <w:t>　　表 2钢材按不同形状的划分类别及特点</w:t>
      </w:r>
      <w:r>
        <w:rPr>
          <w:rFonts w:hint="eastAsia"/>
        </w:rPr>
        <w:br/>
      </w:r>
      <w:r>
        <w:rPr>
          <w:rFonts w:hint="eastAsia"/>
        </w:rPr>
        <w:t>　　表 3按行业细分的城镇从业人员数量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产量1000万吨以上的公司排名</w:t>
      </w:r>
      <w:r>
        <w:rPr>
          <w:rFonts w:hint="eastAsia"/>
        </w:rPr>
        <w:br/>
      </w:r>
      <w:r>
        <w:rPr>
          <w:rFonts w:hint="eastAsia"/>
        </w:rPr>
        <w:t>　　表 6 2006年协会重点大中型钢铁企业粗钢产量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db5258dd5452d" w:history="1">
        <w:r>
          <w:rPr>
            <w:rStyle w:val="Hyperlink"/>
          </w:rPr>
          <w:t>2006-2007年中国钢铁市场研究年度报告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db5258dd5452d" w:history="1">
        <w:r>
          <w:rPr>
            <w:rStyle w:val="Hyperlink"/>
          </w:rPr>
          <w:t>https://www.20087.com/2007-03/R_2006_2007gangtieshichangyanjiunianduBaoGao.html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c7cb356d14711" w:history="1">
      <w:r>
        <w:rPr>
          <w:rStyle w:val="Hyperlink"/>
        </w:rPr>
        <w:t>2006-2007年中国钢铁市场研究年度报告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gangtieshichangyanjiunianduBaoGao.html" TargetMode="External" Id="R2f1db5258dd5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gangtieshichangyanjiunianduBaoGao.html" TargetMode="External" Id="Rbc5c7cb356d1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2007-03-06T04:02:00Z</dcterms:created>
  <dcterms:modified xsi:type="dcterms:W3CDTF">2007-03-06T05:02:00Z</dcterms:modified>
  <dc:subject>2006-2007年中国钢铁市场研究年度报告</dc:subject>
  <dc:title>2006-2007年中国钢铁市场研究年度报告</dc:title>
  <cp:keywords>2006-2007年中国钢铁市场研究年度报告</cp:keywords>
  <dc:description>2006-2007年中国钢铁市场研究年度报告</dc:description>
</cp:coreProperties>
</file>