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cb9e281c741f8" w:history="1">
              <w:r>
                <w:rPr>
                  <w:rStyle w:val="Hyperlink"/>
                </w:rPr>
                <w:t>2006-2007跨国软件企业在华投资与经营发展研究年度报告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cb9e281c741f8" w:history="1">
              <w:r>
                <w:rPr>
                  <w:rStyle w:val="Hyperlink"/>
                </w:rPr>
                <w:t>2006-2007跨国软件企业在华投资与经营发展研究年度报告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cb9e281c741f8" w:history="1">
                <w:r>
                  <w:rPr>
                    <w:rStyle w:val="Hyperlink"/>
                  </w:rPr>
                  <w:t>https://www.20087.com/2007-03/R_2006_2007kuaguoruanjianqiyezaihuatouBaoGao.html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近年来，中国的智力资源日益受到各跨国软件公司的青睐，并且随着知识产权保护的加强，中国软件市场在全球中的地位也在不断上升，因此很多跨国公司出于全球化战略的考虑，纷纷在中国投资设立各种研发及销售机构，加大在中国市场的投资力度，力求谋取市场竞争的有利地位。</w:t>
      </w:r>
      <w:r>
        <w:rPr>
          <w:rFonts w:hint="eastAsia"/>
        </w:rPr>
        <w:br/>
      </w:r>
      <w:r>
        <w:rPr>
          <w:rFonts w:hint="eastAsia"/>
        </w:rPr>
        <w:t>　　跨国公司的深度进入正在影响着整个中国软件产业的发展面貌，我们发布的《2006-2007年跨国软件企业在华投资与经营发展研究年度报告》，研究了2006年跨国软件公司在华投资与经营现现状。从地区来源、投资方式、投资规模、产业结构、地区分布、技术 特点六个方面分析了国际软件厂商在华投资情况，并从经营特点和经营现状两个方面分析了国际半导体厂商在营情况，并着重分析了微软、甲骨文、SAP、IBM等中国主要跨国软件厂商在营状况。另外本报告还从技术发展、区域分布、产业结构、竞争格局四个方面剖析了2007-2011年跨国软件公司在华发展影响因素。</w:t>
      </w:r>
      <w:r>
        <w:rPr>
          <w:rFonts w:hint="eastAsia"/>
        </w:rPr>
        <w:br/>
      </w:r>
      <w:r>
        <w:rPr>
          <w:rFonts w:hint="eastAsia"/>
        </w:rPr>
        <w:t>　　一、跨国软件企业在营的有关背景</w:t>
      </w:r>
      <w:r>
        <w:rPr>
          <w:rFonts w:hint="eastAsia"/>
        </w:rPr>
        <w:br/>
      </w:r>
      <w:r>
        <w:rPr>
          <w:rFonts w:hint="eastAsia"/>
        </w:rPr>
        <w:t>　　（一）全球软件市场规模</w:t>
      </w:r>
      <w:r>
        <w:rPr>
          <w:rFonts w:hint="eastAsia"/>
        </w:rPr>
        <w:br/>
      </w:r>
      <w:r>
        <w:rPr>
          <w:rFonts w:hint="eastAsia"/>
        </w:rPr>
        <w:t>　　（二）全球软件产业现状</w:t>
      </w:r>
      <w:r>
        <w:rPr>
          <w:rFonts w:hint="eastAsia"/>
        </w:rPr>
        <w:br/>
      </w:r>
      <w:r>
        <w:rPr>
          <w:rFonts w:hint="eastAsia"/>
        </w:rPr>
        <w:t>　　1、全球软件资本支出情况</w:t>
      </w:r>
      <w:r>
        <w:rPr>
          <w:rFonts w:hint="eastAsia"/>
        </w:rPr>
        <w:br/>
      </w:r>
      <w:r>
        <w:rPr>
          <w:rFonts w:hint="eastAsia"/>
        </w:rPr>
        <w:t>　　2、影响全球软件资本支出向中国转移的主要因素</w:t>
      </w:r>
      <w:r>
        <w:rPr>
          <w:rFonts w:hint="eastAsia"/>
        </w:rPr>
        <w:br/>
      </w:r>
      <w:r>
        <w:rPr>
          <w:rFonts w:hint="eastAsia"/>
        </w:rPr>
        <w:t>　　（三）中国软件产业现状</w:t>
      </w:r>
      <w:r>
        <w:rPr>
          <w:rFonts w:hint="eastAsia"/>
        </w:rPr>
        <w:br/>
      </w:r>
      <w:r>
        <w:rPr>
          <w:rFonts w:hint="eastAsia"/>
        </w:rPr>
        <w:t>　　二、2006年跨国软件企业在华投资经营现状</w:t>
      </w:r>
      <w:r>
        <w:rPr>
          <w:rFonts w:hint="eastAsia"/>
        </w:rPr>
        <w:br/>
      </w:r>
      <w:r>
        <w:rPr>
          <w:rFonts w:hint="eastAsia"/>
        </w:rPr>
        <w:t>　　（一）总量规模</w:t>
      </w:r>
      <w:r>
        <w:rPr>
          <w:rFonts w:hint="eastAsia"/>
        </w:rPr>
        <w:br/>
      </w:r>
      <w:r>
        <w:rPr>
          <w:rFonts w:hint="eastAsia"/>
        </w:rPr>
        <w:t>　　（二）发展速度</w:t>
      </w:r>
      <w:r>
        <w:rPr>
          <w:rFonts w:hint="eastAsia"/>
        </w:rPr>
        <w:br/>
      </w:r>
      <w:r>
        <w:rPr>
          <w:rFonts w:hint="eastAsia"/>
        </w:rPr>
        <w:t>　　三、2006年跨国软件企业在华投资分析</w:t>
      </w:r>
      <w:r>
        <w:rPr>
          <w:rFonts w:hint="eastAsia"/>
        </w:rPr>
        <w:br/>
      </w:r>
      <w:r>
        <w:rPr>
          <w:rFonts w:hint="eastAsia"/>
        </w:rPr>
        <w:t>　　（一）地区来源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5、其他地区</w:t>
      </w:r>
      <w:r>
        <w:rPr>
          <w:rFonts w:hint="eastAsia"/>
        </w:rPr>
        <w:br/>
      </w:r>
      <w:r>
        <w:rPr>
          <w:rFonts w:hint="eastAsia"/>
        </w:rPr>
        <w:t>　　（二）投资方式</w:t>
      </w:r>
      <w:r>
        <w:rPr>
          <w:rFonts w:hint="eastAsia"/>
        </w:rPr>
        <w:br/>
      </w:r>
      <w:r>
        <w:rPr>
          <w:rFonts w:hint="eastAsia"/>
        </w:rPr>
        <w:t>　　1、独资</w:t>
      </w:r>
      <w:r>
        <w:rPr>
          <w:rFonts w:hint="eastAsia"/>
        </w:rPr>
        <w:br/>
      </w:r>
      <w:r>
        <w:rPr>
          <w:rFonts w:hint="eastAsia"/>
        </w:rPr>
        <w:t>　　2、合资</w:t>
      </w:r>
      <w:r>
        <w:rPr>
          <w:rFonts w:hint="eastAsia"/>
        </w:rPr>
        <w:br/>
      </w:r>
      <w:r>
        <w:rPr>
          <w:rFonts w:hint="eastAsia"/>
        </w:rPr>
        <w:t>　　（三）投资规模</w:t>
      </w:r>
      <w:r>
        <w:rPr>
          <w:rFonts w:hint="eastAsia"/>
        </w:rPr>
        <w:br/>
      </w:r>
      <w:r>
        <w:rPr>
          <w:rFonts w:hint="eastAsia"/>
        </w:rPr>
        <w:t>　　（四）投资领域</w:t>
      </w:r>
      <w:r>
        <w:rPr>
          <w:rFonts w:hint="eastAsia"/>
        </w:rPr>
        <w:br/>
      </w:r>
      <w:r>
        <w:rPr>
          <w:rFonts w:hint="eastAsia"/>
        </w:rPr>
        <w:t>　　1、平台软件</w:t>
      </w:r>
      <w:r>
        <w:rPr>
          <w:rFonts w:hint="eastAsia"/>
        </w:rPr>
        <w:br/>
      </w:r>
      <w:r>
        <w:rPr>
          <w:rFonts w:hint="eastAsia"/>
        </w:rPr>
        <w:t>　　2、中间软件</w:t>
      </w:r>
      <w:r>
        <w:rPr>
          <w:rFonts w:hint="eastAsia"/>
        </w:rPr>
        <w:br/>
      </w:r>
      <w:r>
        <w:rPr>
          <w:rFonts w:hint="eastAsia"/>
        </w:rPr>
        <w:t>　　3、应用软件</w:t>
      </w:r>
      <w:r>
        <w:rPr>
          <w:rFonts w:hint="eastAsia"/>
        </w:rPr>
        <w:br/>
      </w:r>
      <w:r>
        <w:rPr>
          <w:rFonts w:hint="eastAsia"/>
        </w:rPr>
        <w:t>　　4、软件外包</w:t>
      </w:r>
      <w:r>
        <w:rPr>
          <w:rFonts w:hint="eastAsia"/>
        </w:rPr>
        <w:br/>
      </w:r>
      <w:r>
        <w:rPr>
          <w:rFonts w:hint="eastAsia"/>
        </w:rPr>
        <w:t>　　（五）投资区域分布</w:t>
      </w:r>
      <w:r>
        <w:rPr>
          <w:rFonts w:hint="eastAsia"/>
        </w:rPr>
        <w:br/>
      </w:r>
      <w:r>
        <w:rPr>
          <w:rFonts w:hint="eastAsia"/>
        </w:rPr>
        <w:t>　　1、京津地区</w:t>
      </w:r>
      <w:r>
        <w:rPr>
          <w:rFonts w:hint="eastAsia"/>
        </w:rPr>
        <w:br/>
      </w:r>
      <w:r>
        <w:rPr>
          <w:rFonts w:hint="eastAsia"/>
        </w:rPr>
        <w:t>　　2、上海及周边</w:t>
      </w:r>
      <w:r>
        <w:rPr>
          <w:rFonts w:hint="eastAsia"/>
        </w:rPr>
        <w:br/>
      </w:r>
      <w:r>
        <w:rPr>
          <w:rFonts w:hint="eastAsia"/>
        </w:rPr>
        <w:t>　　3、大连及东北</w:t>
      </w:r>
      <w:r>
        <w:rPr>
          <w:rFonts w:hint="eastAsia"/>
        </w:rPr>
        <w:br/>
      </w:r>
      <w:r>
        <w:rPr>
          <w:rFonts w:hint="eastAsia"/>
        </w:rPr>
        <w:t>　　4、深穗</w:t>
      </w:r>
      <w:r>
        <w:rPr>
          <w:rFonts w:hint="eastAsia"/>
        </w:rPr>
        <w:br/>
      </w:r>
      <w:r>
        <w:rPr>
          <w:rFonts w:hint="eastAsia"/>
        </w:rPr>
        <w:t>　　5、西安及西北</w:t>
      </w:r>
      <w:r>
        <w:rPr>
          <w:rFonts w:hint="eastAsia"/>
        </w:rPr>
        <w:br/>
      </w:r>
      <w:r>
        <w:rPr>
          <w:rFonts w:hint="eastAsia"/>
        </w:rPr>
        <w:t>　　6、成都及西南</w:t>
      </w:r>
      <w:r>
        <w:rPr>
          <w:rFonts w:hint="eastAsia"/>
        </w:rPr>
        <w:br/>
      </w:r>
      <w:r>
        <w:rPr>
          <w:rFonts w:hint="eastAsia"/>
        </w:rPr>
        <w:t>　　7、其他地区</w:t>
      </w:r>
      <w:r>
        <w:rPr>
          <w:rFonts w:hint="eastAsia"/>
        </w:rPr>
        <w:br/>
      </w:r>
      <w:r>
        <w:rPr>
          <w:rFonts w:hint="eastAsia"/>
        </w:rPr>
        <w:t>　　四、2006年跨国软件企业在营情况分析</w:t>
      </w:r>
      <w:r>
        <w:rPr>
          <w:rFonts w:hint="eastAsia"/>
        </w:rPr>
        <w:br/>
      </w:r>
      <w:r>
        <w:rPr>
          <w:rFonts w:hint="eastAsia"/>
        </w:rPr>
        <w:t>　　（一）经营特点</w:t>
      </w:r>
      <w:r>
        <w:rPr>
          <w:rFonts w:hint="eastAsia"/>
        </w:rPr>
        <w:br/>
      </w:r>
      <w:r>
        <w:rPr>
          <w:rFonts w:hint="eastAsia"/>
        </w:rPr>
        <w:t>　　（二）主要厂商经营现状分析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2、甲骨文</w:t>
      </w:r>
      <w:r>
        <w:rPr>
          <w:rFonts w:hint="eastAsia"/>
        </w:rPr>
        <w:br/>
      </w:r>
      <w:r>
        <w:rPr>
          <w:rFonts w:hint="eastAsia"/>
        </w:rPr>
        <w:t>　　3、SAP</w:t>
      </w:r>
      <w:r>
        <w:rPr>
          <w:rFonts w:hint="eastAsia"/>
        </w:rPr>
        <w:br/>
      </w:r>
      <w:r>
        <w:rPr>
          <w:rFonts w:hint="eastAsia"/>
        </w:rPr>
        <w:t>　　4、IBM</w:t>
      </w:r>
      <w:r>
        <w:rPr>
          <w:rFonts w:hint="eastAsia"/>
        </w:rPr>
        <w:br/>
      </w:r>
      <w:r>
        <w:rPr>
          <w:rFonts w:hint="eastAsia"/>
        </w:rPr>
        <w:t>　　5、Redhat</w:t>
      </w:r>
      <w:r>
        <w:rPr>
          <w:rFonts w:hint="eastAsia"/>
        </w:rPr>
        <w:br/>
      </w:r>
      <w:r>
        <w:rPr>
          <w:rFonts w:hint="eastAsia"/>
        </w:rPr>
        <w:t>　　6、Infosys</w:t>
      </w:r>
      <w:r>
        <w:rPr>
          <w:rFonts w:hint="eastAsia"/>
        </w:rPr>
        <w:br/>
      </w:r>
      <w:r>
        <w:rPr>
          <w:rFonts w:hint="eastAsia"/>
        </w:rPr>
        <w:t>　　7、CA</w:t>
      </w:r>
      <w:r>
        <w:rPr>
          <w:rFonts w:hint="eastAsia"/>
        </w:rPr>
        <w:br/>
      </w:r>
      <w:r>
        <w:rPr>
          <w:rFonts w:hint="eastAsia"/>
        </w:rPr>
        <w:t>　　8、SUN</w:t>
      </w:r>
      <w:r>
        <w:rPr>
          <w:rFonts w:hint="eastAsia"/>
        </w:rPr>
        <w:br/>
      </w:r>
      <w:r>
        <w:rPr>
          <w:rFonts w:hint="eastAsia"/>
        </w:rPr>
        <w:t>　　五、2007-2011年跨国软件企业在华发展影响因素</w:t>
      </w:r>
      <w:r>
        <w:rPr>
          <w:rFonts w:hint="eastAsia"/>
        </w:rPr>
        <w:br/>
      </w:r>
      <w:r>
        <w:rPr>
          <w:rFonts w:hint="eastAsia"/>
        </w:rPr>
        <w:t>　　（一）驱动因素</w:t>
      </w:r>
      <w:r>
        <w:rPr>
          <w:rFonts w:hint="eastAsia"/>
        </w:rPr>
        <w:br/>
      </w:r>
      <w:r>
        <w:rPr>
          <w:rFonts w:hint="eastAsia"/>
        </w:rPr>
        <w:t>　　（二）制约因素</w:t>
      </w:r>
      <w:r>
        <w:rPr>
          <w:rFonts w:hint="eastAsia"/>
        </w:rPr>
        <w:br/>
      </w:r>
      <w:r>
        <w:rPr>
          <w:rFonts w:hint="eastAsia"/>
        </w:rPr>
        <w:t>　　六、2007-2011年跨国软件企业在华投资经营趋势分析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2003-2006年全球软件市场规模及增长</w:t>
      </w:r>
      <w:r>
        <w:rPr>
          <w:rFonts w:hint="eastAsia"/>
        </w:rPr>
        <w:br/>
      </w:r>
      <w:r>
        <w:rPr>
          <w:rFonts w:hint="eastAsia"/>
        </w:rPr>
        <w:t>　　2003-2006年全球软件资本支出规模及增长</w:t>
      </w:r>
      <w:r>
        <w:rPr>
          <w:rFonts w:hint="eastAsia"/>
        </w:rPr>
        <w:br/>
      </w:r>
      <w:r>
        <w:rPr>
          <w:rFonts w:hint="eastAsia"/>
        </w:rPr>
        <w:t>　　2003-2006年中国软件市场规模及增长</w:t>
      </w:r>
      <w:r>
        <w:rPr>
          <w:rFonts w:hint="eastAsia"/>
        </w:rPr>
        <w:br/>
      </w:r>
      <w:r>
        <w:rPr>
          <w:rFonts w:hint="eastAsia"/>
        </w:rPr>
        <w:t>　　中国软件产业政策概要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2003-2006年全球软件市场规模及增长</w:t>
      </w:r>
      <w:r>
        <w:rPr>
          <w:rFonts w:hint="eastAsia"/>
        </w:rPr>
        <w:br/>
      </w:r>
      <w:r>
        <w:rPr>
          <w:rFonts w:hint="eastAsia"/>
        </w:rPr>
        <w:t>　　2003-2006年全球软件资本支出规模及增长</w:t>
      </w:r>
      <w:r>
        <w:rPr>
          <w:rFonts w:hint="eastAsia"/>
        </w:rPr>
        <w:br/>
      </w:r>
      <w:r>
        <w:rPr>
          <w:rFonts w:hint="eastAsia"/>
        </w:rPr>
        <w:t>　　2003-2006年全球软件资本支出地区构成</w:t>
      </w:r>
      <w:r>
        <w:rPr>
          <w:rFonts w:hint="eastAsia"/>
        </w:rPr>
        <w:br/>
      </w:r>
      <w:r>
        <w:rPr>
          <w:rFonts w:hint="eastAsia"/>
        </w:rPr>
        <w:t>　　2003-2006年中国软件市场规模及增长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cb9e281c741f8" w:history="1">
        <w:r>
          <w:rPr>
            <w:rStyle w:val="Hyperlink"/>
          </w:rPr>
          <w:t>2006-2007跨国软件企业在华投资与经营发展研究年度报告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cb9e281c741f8" w:history="1">
        <w:r>
          <w:rPr>
            <w:rStyle w:val="Hyperlink"/>
          </w:rPr>
          <w:t>https://www.20087.com/2007-03/R_2006_2007kuaguoruanjianqiyezaihuatouBaoGao.html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3c942ea6441e" w:history="1">
      <w:r>
        <w:rPr>
          <w:rStyle w:val="Hyperlink"/>
        </w:rPr>
        <w:t>2006-2007跨国软件企业在华投资与经营发展研究年度报告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kuaguoruanjianqiyezaihuatouBaoGao.html" TargetMode="External" Id="R472cb9e281c7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kuaguoruanjianqiyezaihuatouBaoGao.html" TargetMode="External" Id="Raba73c942ea6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2007-03-22T00:09:00Z</dcterms:created>
  <dcterms:modified xsi:type="dcterms:W3CDTF">2007-03-22T01:09:00Z</dcterms:modified>
  <dc:subject>2006-2007跨国软件企业在华投资与经营发展研究年度报告</dc:subject>
  <dc:title>2006-2007跨国软件企业在华投资与经营发展研究年度报告</dc:title>
  <cp:keywords>2006-2007跨国软件企业在华投资与经营发展研究年度报告</cp:keywords>
  <dc:description>2006-2007跨国软件企业在华投资与经营发展研究年度报告</dc:description>
</cp:coreProperties>
</file>