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d17deb475c4608" w:history="1">
              <w:r>
                <w:rPr>
                  <w:rStyle w:val="Hyperlink"/>
                </w:rPr>
                <w:t>2007年中国医药OTC市场调研报告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d17deb475c4608" w:history="1">
              <w:r>
                <w:rPr>
                  <w:rStyle w:val="Hyperlink"/>
                </w:rPr>
                <w:t>2007年中国医药OTC市场调研报告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d17deb475c4608" w:history="1">
                <w:r>
                  <w:rPr>
                    <w:rStyle w:val="Hyperlink"/>
                  </w:rPr>
                  <w:t>https://www.20087.com/2007-03/R_2007yiyaoshichangdiaoyanBaoGao.html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OTC市场行业现状分析</w:t>
      </w:r>
      <w:r>
        <w:rPr>
          <w:rFonts w:hint="eastAsia"/>
        </w:rPr>
        <w:br/>
      </w:r>
      <w:r>
        <w:rPr>
          <w:rFonts w:hint="eastAsia"/>
        </w:rPr>
        <w:t>　　第一节 国内OTC市场用药现状</w:t>
      </w:r>
      <w:r>
        <w:rPr>
          <w:rFonts w:hint="eastAsia"/>
        </w:rPr>
        <w:br/>
      </w:r>
      <w:r>
        <w:rPr>
          <w:rFonts w:hint="eastAsia"/>
        </w:rPr>
        <w:t>　　第二节 中、西药市场占有状况</w:t>
      </w:r>
      <w:r>
        <w:rPr>
          <w:rFonts w:hint="eastAsia"/>
        </w:rPr>
        <w:br/>
      </w:r>
      <w:r>
        <w:rPr>
          <w:rFonts w:hint="eastAsia"/>
        </w:rPr>
        <w:t>　　第三节 美国OTC市场近况</w:t>
      </w:r>
      <w:r>
        <w:rPr>
          <w:rFonts w:hint="eastAsia"/>
        </w:rPr>
        <w:br/>
      </w:r>
      <w:r>
        <w:rPr>
          <w:rFonts w:hint="eastAsia"/>
        </w:rPr>
        <w:t>　　第四节 日本OTC市场近况</w:t>
      </w:r>
      <w:r>
        <w:rPr>
          <w:rFonts w:hint="eastAsia"/>
        </w:rPr>
        <w:br/>
      </w:r>
      <w:r>
        <w:rPr>
          <w:rFonts w:hint="eastAsia"/>
        </w:rPr>
        <w:t>　　第五节 世界其他OTC市场概况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OTC产品和市场的特点</w:t>
      </w:r>
      <w:r>
        <w:rPr>
          <w:rFonts w:hint="eastAsia"/>
        </w:rPr>
        <w:br/>
      </w:r>
      <w:r>
        <w:rPr>
          <w:rFonts w:hint="eastAsia"/>
        </w:rPr>
        <w:t>　　第一节 OTC产品的特点</w:t>
      </w:r>
      <w:r>
        <w:rPr>
          <w:rFonts w:hint="eastAsia"/>
        </w:rPr>
        <w:br/>
      </w:r>
      <w:r>
        <w:rPr>
          <w:rFonts w:hint="eastAsia"/>
        </w:rPr>
        <w:t>　　第二节 OTC市场的主要影响因素</w:t>
      </w:r>
      <w:r>
        <w:rPr>
          <w:rFonts w:hint="eastAsia"/>
        </w:rPr>
        <w:br/>
      </w:r>
      <w:r>
        <w:rPr>
          <w:rFonts w:hint="eastAsia"/>
        </w:rPr>
        <w:t>　　　　　　（一）疾病模式</w:t>
      </w:r>
      <w:r>
        <w:rPr>
          <w:rFonts w:hint="eastAsia"/>
        </w:rPr>
        <w:br/>
      </w:r>
      <w:r>
        <w:rPr>
          <w:rFonts w:hint="eastAsia"/>
        </w:rPr>
        <w:t>　　　　　　（二）消费者</w:t>
      </w:r>
      <w:r>
        <w:rPr>
          <w:rFonts w:hint="eastAsia"/>
        </w:rPr>
        <w:br/>
      </w:r>
      <w:r>
        <w:rPr>
          <w:rFonts w:hint="eastAsia"/>
        </w:rPr>
        <w:t>　　　　　　（三）产品研发深度</w:t>
      </w:r>
      <w:r>
        <w:rPr>
          <w:rFonts w:hint="eastAsia"/>
        </w:rPr>
        <w:br/>
      </w:r>
      <w:r>
        <w:rPr>
          <w:rFonts w:hint="eastAsia"/>
        </w:rPr>
        <w:t>　　　　　　（四）企业综合竞争力</w:t>
      </w:r>
      <w:r>
        <w:rPr>
          <w:rFonts w:hint="eastAsia"/>
        </w:rPr>
        <w:br/>
      </w:r>
      <w:r>
        <w:rPr>
          <w:rFonts w:hint="eastAsia"/>
        </w:rPr>
        <w:t>　　第三节 市场的几个经验规则</w:t>
      </w:r>
      <w:r>
        <w:rPr>
          <w:rFonts w:hint="eastAsia"/>
        </w:rPr>
        <w:br/>
      </w:r>
      <w:r>
        <w:rPr>
          <w:rFonts w:hint="eastAsia"/>
        </w:rPr>
        <w:t>　　　　　　（一）不同于处方药的营销模式</w:t>
      </w:r>
      <w:r>
        <w:rPr>
          <w:rFonts w:hint="eastAsia"/>
        </w:rPr>
        <w:br/>
      </w:r>
      <w:r>
        <w:rPr>
          <w:rFonts w:hint="eastAsia"/>
        </w:rPr>
        <w:t>　　　　　　（二）品牌和标示物</w:t>
      </w:r>
      <w:r>
        <w:rPr>
          <w:rFonts w:hint="eastAsia"/>
        </w:rPr>
        <w:br/>
      </w:r>
      <w:r>
        <w:rPr>
          <w:rFonts w:hint="eastAsia"/>
        </w:rPr>
        <w:t>　　　　　　（三）产品结构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主要的大类药品的市场构成及品种更迭趋势</w:t>
      </w:r>
      <w:r>
        <w:rPr>
          <w:rFonts w:hint="eastAsia"/>
        </w:rPr>
        <w:br/>
      </w:r>
      <w:r>
        <w:rPr>
          <w:rFonts w:hint="eastAsia"/>
        </w:rPr>
        <w:t>　　第一节 化学药</w:t>
      </w:r>
      <w:r>
        <w:rPr>
          <w:rFonts w:hint="eastAsia"/>
        </w:rPr>
        <w:br/>
      </w:r>
      <w:r>
        <w:rPr>
          <w:rFonts w:hint="eastAsia"/>
        </w:rPr>
        <w:t>　　　　　　（一）感冒药和呼吸道用药</w:t>
      </w:r>
      <w:r>
        <w:rPr>
          <w:rFonts w:hint="eastAsia"/>
        </w:rPr>
        <w:br/>
      </w:r>
      <w:r>
        <w:rPr>
          <w:rFonts w:hint="eastAsia"/>
        </w:rPr>
        <w:t>　　　　　　（二）维生素与矿物质类药</w:t>
      </w:r>
      <w:r>
        <w:rPr>
          <w:rFonts w:hint="eastAsia"/>
        </w:rPr>
        <w:br/>
      </w:r>
      <w:r>
        <w:rPr>
          <w:rFonts w:hint="eastAsia"/>
        </w:rPr>
        <w:t>　　　　　　（三）皮肤用药</w:t>
      </w:r>
      <w:r>
        <w:rPr>
          <w:rFonts w:hint="eastAsia"/>
        </w:rPr>
        <w:br/>
      </w:r>
      <w:r>
        <w:rPr>
          <w:rFonts w:hint="eastAsia"/>
        </w:rPr>
        <w:t>　　　　　　（四）肠胃用药</w:t>
      </w:r>
      <w:r>
        <w:rPr>
          <w:rFonts w:hint="eastAsia"/>
        </w:rPr>
        <w:br/>
      </w:r>
      <w:r>
        <w:rPr>
          <w:rFonts w:hint="eastAsia"/>
        </w:rPr>
        <w:t>　　　　　　（五）其他</w:t>
      </w:r>
      <w:r>
        <w:rPr>
          <w:rFonts w:hint="eastAsia"/>
        </w:rPr>
        <w:br/>
      </w:r>
      <w:r>
        <w:rPr>
          <w:rFonts w:hint="eastAsia"/>
        </w:rPr>
        <w:t>　　第二节 中成药</w:t>
      </w:r>
      <w:r>
        <w:rPr>
          <w:rFonts w:hint="eastAsia"/>
        </w:rPr>
        <w:br/>
      </w:r>
      <w:r>
        <w:rPr>
          <w:rFonts w:hint="eastAsia"/>
        </w:rPr>
        <w:t>　　　　　　（一）化痰药</w:t>
      </w:r>
      <w:r>
        <w:rPr>
          <w:rFonts w:hint="eastAsia"/>
        </w:rPr>
        <w:br/>
      </w:r>
      <w:r>
        <w:rPr>
          <w:rFonts w:hint="eastAsia"/>
        </w:rPr>
        <w:t>　　　　　　（二）妇科药</w:t>
      </w:r>
      <w:r>
        <w:rPr>
          <w:rFonts w:hint="eastAsia"/>
        </w:rPr>
        <w:br/>
      </w:r>
      <w:r>
        <w:rPr>
          <w:rFonts w:hint="eastAsia"/>
        </w:rPr>
        <w:t>　　　　　　（三）清热药</w:t>
      </w:r>
      <w:r>
        <w:rPr>
          <w:rFonts w:hint="eastAsia"/>
        </w:rPr>
        <w:br/>
      </w:r>
      <w:r>
        <w:rPr>
          <w:rFonts w:hint="eastAsia"/>
        </w:rPr>
        <w:t>　　　　　　（四）理血药</w:t>
      </w:r>
      <w:r>
        <w:rPr>
          <w:rFonts w:hint="eastAsia"/>
        </w:rPr>
        <w:br/>
      </w:r>
      <w:r>
        <w:rPr>
          <w:rFonts w:hint="eastAsia"/>
        </w:rPr>
        <w:t>　　第三节 医药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市场规模与竞争</w:t>
      </w:r>
      <w:r>
        <w:rPr>
          <w:rFonts w:hint="eastAsia"/>
        </w:rPr>
        <w:br/>
      </w:r>
      <w:r>
        <w:rPr>
          <w:rFonts w:hint="eastAsia"/>
        </w:rPr>
        <w:t>　　第一节 国内总体市场容量与增长速度</w:t>
      </w:r>
      <w:r>
        <w:rPr>
          <w:rFonts w:hint="eastAsia"/>
        </w:rPr>
        <w:br/>
      </w:r>
      <w:r>
        <w:rPr>
          <w:rFonts w:hint="eastAsia"/>
        </w:rPr>
        <w:t>　　第二节 国内OTC市场集中度分析－主要品牌及其市场占有率</w:t>
      </w:r>
      <w:r>
        <w:rPr>
          <w:rFonts w:hint="eastAsia"/>
        </w:rPr>
        <w:br/>
      </w:r>
      <w:r>
        <w:rPr>
          <w:rFonts w:hint="eastAsia"/>
        </w:rPr>
        <w:t>　　第三节 OTC药物的国际市场规模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OTC商业渠道</w:t>
      </w:r>
      <w:r>
        <w:rPr>
          <w:rFonts w:hint="eastAsia"/>
        </w:rPr>
        <w:br/>
      </w:r>
      <w:r>
        <w:rPr>
          <w:rFonts w:hint="eastAsia"/>
        </w:rPr>
        <w:t>　　第一节 几种商业渠道的基本模式</w:t>
      </w:r>
      <w:r>
        <w:rPr>
          <w:rFonts w:hint="eastAsia"/>
        </w:rPr>
        <w:br/>
      </w:r>
      <w:r>
        <w:rPr>
          <w:rFonts w:hint="eastAsia"/>
        </w:rPr>
        <w:t>　　第二节 中间商的活动动机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中国的连锁药店</w:t>
      </w:r>
      <w:r>
        <w:rPr>
          <w:rFonts w:hint="eastAsia"/>
        </w:rPr>
        <w:br/>
      </w:r>
      <w:r>
        <w:rPr>
          <w:rFonts w:hint="eastAsia"/>
        </w:rPr>
        <w:t>　　第一节 概况</w:t>
      </w:r>
      <w:r>
        <w:rPr>
          <w:rFonts w:hint="eastAsia"/>
        </w:rPr>
        <w:br/>
      </w:r>
      <w:r>
        <w:rPr>
          <w:rFonts w:hint="eastAsia"/>
        </w:rPr>
        <w:t>　　第二节 发展模式</w:t>
      </w:r>
      <w:r>
        <w:rPr>
          <w:rFonts w:hint="eastAsia"/>
        </w:rPr>
        <w:br/>
      </w:r>
      <w:r>
        <w:rPr>
          <w:rFonts w:hint="eastAsia"/>
        </w:rPr>
        <w:t>　　第三节 连锁经营的几种形式</w:t>
      </w:r>
      <w:r>
        <w:rPr>
          <w:rFonts w:hint="eastAsia"/>
        </w:rPr>
        <w:br/>
      </w:r>
      <w:r>
        <w:rPr>
          <w:rFonts w:hint="eastAsia"/>
        </w:rPr>
        <w:t>　　　　　　（一）直营连锁</w:t>
      </w:r>
      <w:r>
        <w:rPr>
          <w:rFonts w:hint="eastAsia"/>
        </w:rPr>
        <w:br/>
      </w:r>
      <w:r>
        <w:rPr>
          <w:rFonts w:hint="eastAsia"/>
        </w:rPr>
        <w:t>　　　　　　（二）自由连锁</w:t>
      </w:r>
      <w:r>
        <w:rPr>
          <w:rFonts w:hint="eastAsia"/>
        </w:rPr>
        <w:br/>
      </w:r>
      <w:r>
        <w:rPr>
          <w:rFonts w:hint="eastAsia"/>
        </w:rPr>
        <w:t>　　　　　　（三）特许经营</w:t>
      </w:r>
      <w:r>
        <w:rPr>
          <w:rFonts w:hint="eastAsia"/>
        </w:rPr>
        <w:br/>
      </w:r>
      <w:r>
        <w:rPr>
          <w:rFonts w:hint="eastAsia"/>
        </w:rPr>
        <w:t>　　第四节 药店中药品的配置与陈列</w:t>
      </w:r>
      <w:r>
        <w:rPr>
          <w:rFonts w:hint="eastAsia"/>
        </w:rPr>
        <w:br/>
      </w:r>
      <w:r>
        <w:rPr>
          <w:rFonts w:hint="eastAsia"/>
        </w:rPr>
        <w:t>　　第五节 零售药店未来发展的特点和趋势</w:t>
      </w:r>
      <w:r>
        <w:rPr>
          <w:rFonts w:hint="eastAsia"/>
        </w:rPr>
        <w:br/>
      </w:r>
      <w:r>
        <w:rPr>
          <w:rFonts w:hint="eastAsia"/>
        </w:rPr>
        <w:t>　　第六节 我国医药连锁企业存在的问题及解决措施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OTC药品的营销战略与营销模式</w:t>
      </w:r>
      <w:r>
        <w:rPr>
          <w:rFonts w:hint="eastAsia"/>
        </w:rPr>
        <w:br/>
      </w:r>
      <w:r>
        <w:rPr>
          <w:rFonts w:hint="eastAsia"/>
        </w:rPr>
        <w:t>　　第一节 我国OTC市场上几种曾经成功的典型模式</w:t>
      </w:r>
      <w:r>
        <w:rPr>
          <w:rFonts w:hint="eastAsia"/>
        </w:rPr>
        <w:br/>
      </w:r>
      <w:r>
        <w:rPr>
          <w:rFonts w:hint="eastAsia"/>
        </w:rPr>
        <w:t>　　第二节 如何制定切合实际的营销模式</w:t>
      </w:r>
      <w:r>
        <w:rPr>
          <w:rFonts w:hint="eastAsia"/>
        </w:rPr>
        <w:br/>
      </w:r>
      <w:r>
        <w:rPr>
          <w:rFonts w:hint="eastAsia"/>
        </w:rPr>
        <w:t>　　　　　　（一）品种</w:t>
      </w:r>
      <w:r>
        <w:rPr>
          <w:rFonts w:hint="eastAsia"/>
        </w:rPr>
        <w:br/>
      </w:r>
      <w:r>
        <w:rPr>
          <w:rFonts w:hint="eastAsia"/>
        </w:rPr>
        <w:t>　　　　　　（二）目标人群</w:t>
      </w:r>
      <w:r>
        <w:rPr>
          <w:rFonts w:hint="eastAsia"/>
        </w:rPr>
        <w:br/>
      </w:r>
      <w:r>
        <w:rPr>
          <w:rFonts w:hint="eastAsia"/>
        </w:rPr>
        <w:t>　　　　　　（三）竞争程度</w:t>
      </w:r>
      <w:r>
        <w:rPr>
          <w:rFonts w:hint="eastAsia"/>
        </w:rPr>
        <w:br/>
      </w:r>
      <w:r>
        <w:rPr>
          <w:rFonts w:hint="eastAsia"/>
        </w:rPr>
        <w:t>　　　　　　（四）可用资源</w:t>
      </w:r>
      <w:r>
        <w:rPr>
          <w:rFonts w:hint="eastAsia"/>
        </w:rPr>
        <w:br/>
      </w:r>
      <w:r>
        <w:rPr>
          <w:rFonts w:hint="eastAsia"/>
        </w:rPr>
        <w:t>　　第三节 市场分析方法</w:t>
      </w:r>
      <w:r>
        <w:rPr>
          <w:rFonts w:hint="eastAsia"/>
        </w:rPr>
        <w:br/>
      </w:r>
      <w:r>
        <w:rPr>
          <w:rFonts w:hint="eastAsia"/>
        </w:rPr>
        <w:t>　　第四节 价格策略</w:t>
      </w:r>
      <w:r>
        <w:rPr>
          <w:rFonts w:hint="eastAsia"/>
        </w:rPr>
        <w:br/>
      </w:r>
      <w:r>
        <w:rPr>
          <w:rFonts w:hint="eastAsia"/>
        </w:rPr>
        <w:t>　　第五节 OTC产品的广告</w:t>
      </w:r>
      <w:r>
        <w:rPr>
          <w:rFonts w:hint="eastAsia"/>
        </w:rPr>
        <w:br/>
      </w:r>
      <w:r>
        <w:rPr>
          <w:rFonts w:hint="eastAsia"/>
        </w:rPr>
        <w:t>　　第六节 产品的生命周期</w:t>
      </w:r>
      <w:r>
        <w:rPr>
          <w:rFonts w:hint="eastAsia"/>
        </w:rPr>
        <w:br/>
      </w:r>
      <w:r>
        <w:rPr>
          <w:rFonts w:hint="eastAsia"/>
        </w:rPr>
        <w:t>　　第七节 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市场政策及相关法规</w:t>
      </w:r>
      <w:r>
        <w:rPr>
          <w:rFonts w:hint="eastAsia"/>
        </w:rPr>
        <w:br/>
      </w:r>
      <w:r>
        <w:rPr>
          <w:rFonts w:hint="eastAsia"/>
        </w:rPr>
        <w:t>　　第一节 国家经贸委对医药行业的宏观管理</w:t>
      </w:r>
      <w:r>
        <w:rPr>
          <w:rFonts w:hint="eastAsia"/>
        </w:rPr>
        <w:br/>
      </w:r>
      <w:r>
        <w:rPr>
          <w:rFonts w:hint="eastAsia"/>
        </w:rPr>
        <w:t>　　第二节 国家基本药物制度</w:t>
      </w:r>
      <w:r>
        <w:rPr>
          <w:rFonts w:hint="eastAsia"/>
        </w:rPr>
        <w:br/>
      </w:r>
      <w:r>
        <w:rPr>
          <w:rFonts w:hint="eastAsia"/>
        </w:rPr>
        <w:t>　　第三节 处方药（Rx）与非处方药（OTC）分类管理制度</w:t>
      </w:r>
      <w:r>
        <w:rPr>
          <w:rFonts w:hint="eastAsia"/>
        </w:rPr>
        <w:br/>
      </w:r>
      <w:r>
        <w:rPr>
          <w:rFonts w:hint="eastAsia"/>
        </w:rPr>
        <w:t>　　第四节 对药品广告的审查管理制度更加严格</w:t>
      </w:r>
      <w:r>
        <w:rPr>
          <w:rFonts w:hint="eastAsia"/>
        </w:rPr>
        <w:br/>
      </w:r>
      <w:r>
        <w:rPr>
          <w:rFonts w:hint="eastAsia"/>
        </w:rPr>
        <w:t>　　第五节 执业药师资格制度作出新的调整</w:t>
      </w:r>
      <w:r>
        <w:rPr>
          <w:rFonts w:hint="eastAsia"/>
        </w:rPr>
        <w:br/>
      </w:r>
      <w:r>
        <w:rPr>
          <w:rFonts w:hint="eastAsia"/>
        </w:rPr>
        <w:t>　　第六节 实施公费医疗改革的影响</w:t>
      </w:r>
      <w:r>
        <w:rPr>
          <w:rFonts w:hint="eastAsia"/>
        </w:rPr>
        <w:br/>
      </w:r>
      <w:r>
        <w:rPr>
          <w:rFonts w:hint="eastAsia"/>
        </w:rPr>
        <w:t>　　第七节 关于基本医疗保险定点零售药店管理暂行办法</w:t>
      </w:r>
      <w:r>
        <w:rPr>
          <w:rFonts w:hint="eastAsia"/>
        </w:rPr>
        <w:br/>
      </w:r>
      <w:r>
        <w:rPr>
          <w:rFonts w:hint="eastAsia"/>
        </w:rPr>
        <w:t>　　第八节 OTC药品的包装要求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新产品开发与市场未来发展趋势</w:t>
      </w:r>
      <w:r>
        <w:rPr>
          <w:rFonts w:hint="eastAsia"/>
        </w:rPr>
        <w:br/>
      </w:r>
      <w:r>
        <w:rPr>
          <w:rFonts w:hint="eastAsia"/>
        </w:rPr>
        <w:t>　　第一节 新产品开发的模式和方向</w:t>
      </w:r>
      <w:r>
        <w:rPr>
          <w:rFonts w:hint="eastAsia"/>
        </w:rPr>
        <w:br/>
      </w:r>
      <w:r>
        <w:rPr>
          <w:rFonts w:hint="eastAsia"/>
        </w:rPr>
        <w:t>　　　　　　（一）处方药向OTC药物的转化</w:t>
      </w:r>
      <w:r>
        <w:rPr>
          <w:rFonts w:hint="eastAsia"/>
        </w:rPr>
        <w:br/>
      </w:r>
      <w:r>
        <w:rPr>
          <w:rFonts w:hint="eastAsia"/>
        </w:rPr>
        <w:t>　　　　　　（二）开发新制剂</w:t>
      </w:r>
      <w:r>
        <w:rPr>
          <w:rFonts w:hint="eastAsia"/>
        </w:rPr>
        <w:br/>
      </w:r>
      <w:r>
        <w:rPr>
          <w:rFonts w:hint="eastAsia"/>
        </w:rPr>
        <w:t>　　　　　　（三）现代化中药与中成药</w:t>
      </w:r>
      <w:r>
        <w:rPr>
          <w:rFonts w:hint="eastAsia"/>
        </w:rPr>
        <w:br/>
      </w:r>
      <w:r>
        <w:rPr>
          <w:rFonts w:hint="eastAsia"/>
        </w:rPr>
        <w:t>　　　　　　（四）几类OTC药品的开发</w:t>
      </w:r>
      <w:r>
        <w:rPr>
          <w:rFonts w:hint="eastAsia"/>
        </w:rPr>
        <w:br/>
      </w:r>
      <w:r>
        <w:rPr>
          <w:rFonts w:hint="eastAsia"/>
        </w:rPr>
        <w:t>　　第二节 中.智林.－未来市场规模和市场需求预测</w:t>
      </w:r>
      <w:r>
        <w:rPr>
          <w:rFonts w:hint="eastAsia"/>
        </w:rPr>
        <w:br/>
      </w:r>
      <w:r>
        <w:rPr>
          <w:rFonts w:hint="eastAsia"/>
        </w:rPr>
        <w:t>　　图表 及部分目录省，如需详细目录，请来电索取！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d17deb475c4608" w:history="1">
        <w:r>
          <w:rPr>
            <w:rStyle w:val="Hyperlink"/>
          </w:rPr>
          <w:t>2007年中国医药OTC市场调研报告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d17deb475c4608" w:history="1">
        <w:r>
          <w:rPr>
            <w:rStyle w:val="Hyperlink"/>
          </w:rPr>
          <w:t>https://www.20087.com/2007-03/R_2007yiyaoshichangdiaoyanBaoGao.html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909e4c19c640d8" w:history="1">
      <w:r>
        <w:rPr>
          <w:rStyle w:val="Hyperlink"/>
        </w:rPr>
        <w:t>2007年中国医药OTC市场调研报告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7yiyaoshichangdiaoyanBaoGao.html" TargetMode="External" Id="Rb0d17deb475c46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7yiyaoshichangdiaoyanBaoGao.html" TargetMode="External" Id="R73909e4c19c640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2007-03-28T03:54:00Z</dcterms:created>
  <dcterms:modified xsi:type="dcterms:W3CDTF">2007-03-28T04:54:00Z</dcterms:modified>
  <dc:subject>2007年中国医药OTC市场调研报告</dc:subject>
  <dc:title>2007年中国医药OTC市场调研报告</dc:title>
  <cp:keywords>2007年中国医药OTC市场调研报告</cp:keywords>
  <dc:description>2007年中国医药OTC市场调研报告</dc:description>
</cp:coreProperties>
</file>