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737401fb24f8b" w:history="1">
              <w:r>
                <w:rPr>
                  <w:rStyle w:val="Hyperlink"/>
                </w:rPr>
                <w:t>2007年中国家电行业研究报告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737401fb24f8b" w:history="1">
              <w:r>
                <w:rPr>
                  <w:rStyle w:val="Hyperlink"/>
                </w:rPr>
                <w:t>2007年中国家电行业研究报告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1737401fb24f8b" w:history="1">
                <w:r>
                  <w:rPr>
                    <w:rStyle w:val="Hyperlink"/>
                  </w:rPr>
                  <w:t>https://www.20087.com/2007-03/R_2007jiadianyanjiuBaoGao.html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1737401fb24f8b" w:history="1">
        <w:r>
          <w:rPr>
            <w:rStyle w:val="Hyperlink"/>
          </w:rPr>
          <w:t>2007年中国家电行业研究报告</w:t>
        </w:r>
      </w:hyperlink>
      <w:r>
        <w:rPr>
          <w:rFonts w:hint="eastAsia"/>
        </w:rPr>
        <w:t>》旨在为国内商业银行信贷决策服务，通过对国际和国内家电行业的现状及发展趋势的描述和分析，得出我国商业银行对家电行业的信贷建议。报告并没有对家电行业的有关专题展开研究和探讨。</w:t>
      </w:r>
      <w:r>
        <w:rPr>
          <w:rFonts w:hint="eastAsia"/>
        </w:rPr>
        <w:br/>
      </w:r>
      <w:r>
        <w:rPr>
          <w:rFonts w:hint="eastAsia"/>
        </w:rPr>
        <w:t>　　《</w:t>
      </w:r>
      <w:hyperlink r:id="R801737401fb24f8b" w:history="1">
        <w:r>
          <w:rPr>
            <w:rStyle w:val="Hyperlink"/>
          </w:rPr>
          <w:t>2007年中国家电行业研究报告</w:t>
        </w:r>
      </w:hyperlink>
      <w:r>
        <w:rPr>
          <w:rFonts w:hint="eastAsia"/>
        </w:rPr>
        <w:t>》分三部分，共十一章，其中第一部分 为第一章 和第二章 ，主要介绍了家电业的基本情况，分析了家电行业的基本特性，第三章 到第十章 为第二部分 ，主要介绍了我国家电业的行业现状、市场现状、行业基本特征、行业上下游产业影响、行业财务状况及特点、行业发展环境、行业增长机会、面临的风险预测等；第十一章 为报告的第三部分 ，主要依据根据上述八章的描述与分析，得出我国商业银行对家电行业的信贷建议，包括整体思路、市场拓展及产品策略、信贷风险和信贷融资方案等内容。</w:t>
      </w:r>
      <w:r>
        <w:rPr>
          <w:rFonts w:hint="eastAsia"/>
        </w:rPr>
        <w:br/>
      </w:r>
      <w:r>
        <w:rPr>
          <w:rFonts w:hint="eastAsia"/>
        </w:rPr>
        <w:t>　　《</w:t>
      </w:r>
      <w:hyperlink r:id="R801737401fb24f8b" w:history="1">
        <w:r>
          <w:rPr>
            <w:rStyle w:val="Hyperlink"/>
          </w:rPr>
          <w:t>2007年中国家电行业研究报告</w:t>
        </w:r>
      </w:hyperlink>
      <w:r>
        <w:rPr>
          <w:rFonts w:hint="eastAsia"/>
        </w:rPr>
        <w:t>》3.6万余字，共56页，其中表8个，图11个。于07年3月完稿。</w:t>
      </w:r>
      <w:r>
        <w:rPr>
          <w:rFonts w:hint="eastAsia"/>
        </w:rPr>
        <w:br/>
      </w:r>
      <w:r>
        <w:rPr>
          <w:rFonts w:hint="eastAsia"/>
        </w:rPr>
        <w:t>　　《</w:t>
      </w:r>
      <w:hyperlink r:id="R801737401fb24f8b" w:history="1">
        <w:r>
          <w:rPr>
            <w:rStyle w:val="Hyperlink"/>
          </w:rPr>
          <w:t>2007年中国家电行业研究报告</w:t>
        </w:r>
      </w:hyperlink>
      <w:r>
        <w:rPr>
          <w:rFonts w:hint="eastAsia"/>
        </w:rPr>
        <w:t>》的主要观点有：</w:t>
      </w:r>
      <w:r>
        <w:rPr>
          <w:rFonts w:hint="eastAsia"/>
        </w:rPr>
        <w:br/>
      </w:r>
      <w:r>
        <w:rPr>
          <w:rFonts w:hint="eastAsia"/>
        </w:rPr>
        <w:t>　　我国家电业是一个正由成长期向成熟期转换的行业，行业未来的总体增长率将低于国民经济的增长。家电行业内部，不同产品的增长率将有较大的差异：白色大家电的增长率将低于行业整体的情况，年增长率在4－5％左右；小家电在近三年内会保持较高的增长率，年增长率10－15％，长期内家电行业的增长率将下降到国民经济增长率的水平甚至更低。</w:t>
      </w:r>
      <w:r>
        <w:rPr>
          <w:rFonts w:hint="eastAsia"/>
        </w:rPr>
        <w:br/>
      </w:r>
      <w:r>
        <w:rPr>
          <w:rFonts w:hint="eastAsia"/>
        </w:rPr>
        <w:t>　　未来较长的时期内，中国家电业的发展过多依赖于压缩成本、降低价格的状况将逐渐转变，高附加值的高新技术产品将成为拉动家电行业发展的驱动。</w:t>
      </w:r>
      <w:r>
        <w:rPr>
          <w:rFonts w:hint="eastAsia"/>
        </w:rPr>
        <w:br/>
      </w:r>
      <w:r>
        <w:rPr>
          <w:rFonts w:hint="eastAsia"/>
        </w:rPr>
        <w:t>　　家电市场是一个高度竞争的市场，家电产品同质化，尤其是近年原材料价格上涨，上挤下压下家电企业的利润率进一步降低，家电行业的整体销售利润率在8％左右，近年来呈逐年下降趋势。</w:t>
      </w:r>
      <w:r>
        <w:rPr>
          <w:rFonts w:hint="eastAsia"/>
        </w:rPr>
        <w:br/>
      </w:r>
      <w:r>
        <w:rPr>
          <w:rFonts w:hint="eastAsia"/>
        </w:rPr>
        <w:t>　　家电产品的价格波动情况因子行业而异，冰箱和空调业价格波动较大，价格一直走低，而洗衣机价格比较平稳。</w:t>
      </w:r>
      <w:r>
        <w:rPr>
          <w:rFonts w:hint="eastAsia"/>
        </w:rPr>
        <w:br/>
      </w:r>
      <w:r>
        <w:rPr>
          <w:rFonts w:hint="eastAsia"/>
        </w:rPr>
        <w:t>　　全球家电行业的生产中心和研发中心将进一步向中国转移。为了进一步释放家电行业的发展潜力，国家在家电行业实行“国退民进”政策，给了民营资本极大的发展空间。</w:t>
      </w:r>
      <w:r>
        <w:rPr>
          <w:rFonts w:hint="eastAsia"/>
        </w:rPr>
        <w:br/>
      </w:r>
      <w:r>
        <w:rPr>
          <w:rFonts w:hint="eastAsia"/>
        </w:rPr>
        <w:t>　　家电企业的数量会缓慢下降，家电产量将向规模较大的企业进一步集中，但行业的竞争程度不会减弱。家电企业的盈利受原材料价格变动比较大，所以2005年以来的钢铁等上游产品的涨价对家电业造成了较大的影响，由于市场竞争的激烈，成本的上升无法通过价格转移给顾客，大企业仅通过规模来降低成本，而小企业大多通过限产来应对。加入WTO对中国家电业是一个利好，出口关税壁垒降低，有利于家电行业过剩生产能力的释放，增加利润增长点，国际市场已经成为推动家电业增长的重要力量。家电业上市公司的盈利能力较低，偿债能力与营运能力较好。家电业上市公司未来的盈利能力将维持在现有的较低水平上。</w:t>
      </w:r>
      <w:r>
        <w:rPr>
          <w:rFonts w:hint="eastAsia"/>
        </w:rPr>
        <w:br/>
      </w:r>
      <w:r>
        <w:rPr>
          <w:rFonts w:hint="eastAsia"/>
        </w:rPr>
        <w:t>　　我国商业银行对家电业的信贷支持应坚持控制规模和结构优化的原则，在现有的银行贷款利率条件下，信贷重点应投向具有农村市场开拓能力和新产品研发能力的企业。</w:t>
      </w:r>
      <w:r>
        <w:rPr>
          <w:rFonts w:hint="eastAsia"/>
        </w:rPr>
        <w:br/>
      </w:r>
      <w:r>
        <w:rPr>
          <w:rFonts w:hint="eastAsia"/>
        </w:rPr>
        <w:t>　　从区域选择上，我国商业银行在对家电业的信贷的区域应选择产业集聚效应明显的地区，包括：珠江三角洲地区，长江三角洲地区，环渤海地区，江浙、厦门等东南沿海地区。</w:t>
      </w:r>
      <w:r>
        <w:rPr>
          <w:rFonts w:hint="eastAsia"/>
        </w:rPr>
        <w:br/>
      </w:r>
      <w:r>
        <w:rPr>
          <w:rFonts w:hint="eastAsia"/>
        </w:rPr>
        <w:t>　　从企业规模上看，由于家电企业易受上游原材料价格波动的影响较大，而家电产品价格时而难定。造成较大的利润风险，因此信贷重点应为具有规模优势的企业。</w:t>
      </w:r>
      <w:r>
        <w:rPr>
          <w:rFonts w:hint="eastAsia"/>
        </w:rPr>
        <w:br/>
      </w:r>
      <w:r>
        <w:rPr>
          <w:rFonts w:hint="eastAsia"/>
        </w:rPr>
        <w:t>　　我国商业银行要充分利用各项产品，如票据业务（包括银票和商票）、国内保理、买方信贷等，积极向家电行业的上下游拓展。</w:t>
      </w:r>
      <w:r>
        <w:rPr>
          <w:rFonts w:hint="eastAsia"/>
        </w:rPr>
        <w:br/>
      </w:r>
      <w:r>
        <w:rPr>
          <w:rFonts w:hint="eastAsia"/>
        </w:rPr>
        <w:br/>
      </w:r>
      <w:r>
        <w:rPr>
          <w:rFonts w:hint="eastAsia"/>
        </w:rPr>
        <w:t>第一章 家电行业发展现状</w:t>
      </w:r>
      <w:r>
        <w:rPr>
          <w:rFonts w:hint="eastAsia"/>
        </w:rPr>
        <w:br/>
      </w:r>
      <w:r>
        <w:rPr>
          <w:rFonts w:hint="eastAsia"/>
        </w:rPr>
        <w:t>　　　　　　（一）06年主要家电产品产量持续增长，热水器、洗衣机、小家电</w:t>
      </w:r>
      <w:r>
        <w:rPr>
          <w:rFonts w:hint="eastAsia"/>
        </w:rPr>
        <w:br/>
      </w:r>
      <w:r>
        <w:rPr>
          <w:rFonts w:hint="eastAsia"/>
        </w:rPr>
        <w:t>　　　　　　增速最快</w:t>
      </w:r>
      <w:r>
        <w:rPr>
          <w:rFonts w:hint="eastAsia"/>
        </w:rPr>
        <w:br/>
      </w:r>
      <w:r>
        <w:rPr>
          <w:rFonts w:hint="eastAsia"/>
        </w:rPr>
        <w:t>　　　　　　（二）原材料价格持续上涨，行业利润进一步压缩</w:t>
      </w:r>
      <w:r>
        <w:rPr>
          <w:rFonts w:hint="eastAsia"/>
        </w:rPr>
        <w:br/>
      </w:r>
      <w:r>
        <w:rPr>
          <w:rFonts w:hint="eastAsia"/>
        </w:rPr>
        <w:t>　　　　　　（三）农村市场、国际市场成为拉动家电业发展的强有力驱动</w:t>
      </w:r>
      <w:r>
        <w:rPr>
          <w:rFonts w:hint="eastAsia"/>
        </w:rPr>
        <w:br/>
      </w:r>
      <w:r>
        <w:rPr>
          <w:rFonts w:hint="eastAsia"/>
        </w:rPr>
        <w:t>　　　　　　（四）家电技术结构进一步升级</w:t>
      </w:r>
      <w:r>
        <w:rPr>
          <w:rFonts w:hint="eastAsia"/>
        </w:rPr>
        <w:br/>
      </w:r>
      <w:r>
        <w:rPr>
          <w:rFonts w:hint="eastAsia"/>
        </w:rPr>
        <w:t>　　　　　　（五）产业集聚效应明显，产业结构不断优化</w:t>
      </w:r>
      <w:r>
        <w:rPr>
          <w:rFonts w:hint="eastAsia"/>
        </w:rPr>
        <w:br/>
      </w:r>
      <w:r>
        <w:rPr>
          <w:rFonts w:hint="eastAsia"/>
        </w:rPr>
        <w:t>　　　　　　（六）渠道竞争白热化</w:t>
      </w:r>
      <w:r>
        <w:rPr>
          <w:rFonts w:hint="eastAsia"/>
        </w:rPr>
        <w:br/>
      </w:r>
      <w:r>
        <w:rPr>
          <w:rFonts w:hint="eastAsia"/>
        </w:rPr>
        <w:t>　　　　　　（七）产业集中趋势明显</w:t>
      </w:r>
      <w:r>
        <w:rPr>
          <w:rFonts w:hint="eastAsia"/>
        </w:rPr>
        <w:br/>
      </w:r>
      <w:r>
        <w:rPr>
          <w:rFonts w:hint="eastAsia"/>
        </w:rPr>
        <w:t>　　　　　　（八）知识产权阻碍中国家电进军国际市场</w:t>
      </w:r>
      <w:r>
        <w:rPr>
          <w:rFonts w:hint="eastAsia"/>
        </w:rPr>
        <w:br/>
      </w:r>
      <w:r>
        <w:rPr>
          <w:rFonts w:hint="eastAsia"/>
        </w:rPr>
        <w:br/>
      </w:r>
      <w:r>
        <w:rPr>
          <w:rFonts w:hint="eastAsia"/>
        </w:rPr>
        <w:t>第二章 家电行业基本特征分析</w:t>
      </w:r>
      <w:r>
        <w:rPr>
          <w:rFonts w:hint="eastAsia"/>
        </w:rPr>
        <w:br/>
      </w:r>
      <w:r>
        <w:rPr>
          <w:rFonts w:hint="eastAsia"/>
        </w:rPr>
        <w:t>　　第一节 家电行业的成熟度分析</w:t>
      </w:r>
      <w:r>
        <w:rPr>
          <w:rFonts w:hint="eastAsia"/>
        </w:rPr>
        <w:br/>
      </w:r>
      <w:r>
        <w:rPr>
          <w:rFonts w:hint="eastAsia"/>
        </w:rPr>
        <w:t>　　第二节 家电行业的进入退出壁垒分析</w:t>
      </w:r>
      <w:r>
        <w:rPr>
          <w:rFonts w:hint="eastAsia"/>
        </w:rPr>
        <w:br/>
      </w:r>
      <w:r>
        <w:rPr>
          <w:rFonts w:hint="eastAsia"/>
        </w:rPr>
        <w:t>　　第三节 家电行业的基本特征小结</w:t>
      </w:r>
      <w:r>
        <w:rPr>
          <w:rFonts w:hint="eastAsia"/>
        </w:rPr>
        <w:br/>
      </w:r>
      <w:r>
        <w:rPr>
          <w:rFonts w:hint="eastAsia"/>
        </w:rPr>
        <w:br/>
      </w:r>
      <w:r>
        <w:rPr>
          <w:rFonts w:hint="eastAsia"/>
        </w:rPr>
        <w:t>第三章 家电行业的经营状况分析</w:t>
      </w:r>
      <w:r>
        <w:rPr>
          <w:rFonts w:hint="eastAsia"/>
        </w:rPr>
        <w:br/>
      </w:r>
      <w:r>
        <w:rPr>
          <w:rFonts w:hint="eastAsia"/>
        </w:rPr>
        <w:t>　　第一节 整体经营状况分析</w:t>
      </w:r>
      <w:r>
        <w:rPr>
          <w:rFonts w:hint="eastAsia"/>
        </w:rPr>
        <w:br/>
      </w:r>
      <w:r>
        <w:rPr>
          <w:rFonts w:hint="eastAsia"/>
        </w:rPr>
        <w:t>　　　　　　（一）行业规模分析</w:t>
      </w:r>
      <w:r>
        <w:rPr>
          <w:rFonts w:hint="eastAsia"/>
        </w:rPr>
        <w:br/>
      </w:r>
      <w:r>
        <w:rPr>
          <w:rFonts w:hint="eastAsia"/>
        </w:rPr>
        <w:t>　　　　　　（二）经济效益分析</w:t>
      </w:r>
      <w:r>
        <w:rPr>
          <w:rFonts w:hint="eastAsia"/>
        </w:rPr>
        <w:br/>
      </w:r>
      <w:r>
        <w:rPr>
          <w:rFonts w:hint="eastAsia"/>
        </w:rPr>
        <w:t>　　第二节 供给能力</w:t>
      </w:r>
      <w:r>
        <w:rPr>
          <w:rFonts w:hint="eastAsia"/>
        </w:rPr>
        <w:br/>
      </w:r>
      <w:r>
        <w:rPr>
          <w:rFonts w:hint="eastAsia"/>
        </w:rPr>
        <w:t>　　第三节 产品结构分析</w:t>
      </w:r>
      <w:r>
        <w:rPr>
          <w:rFonts w:hint="eastAsia"/>
        </w:rPr>
        <w:br/>
      </w:r>
      <w:r>
        <w:rPr>
          <w:rFonts w:hint="eastAsia"/>
        </w:rPr>
        <w:t>　　第四节 技术创新分析</w:t>
      </w:r>
      <w:r>
        <w:rPr>
          <w:rFonts w:hint="eastAsia"/>
        </w:rPr>
        <w:br/>
      </w:r>
      <w:r>
        <w:rPr>
          <w:rFonts w:hint="eastAsia"/>
        </w:rPr>
        <w:t>　　第五节 产业集中度分析</w:t>
      </w:r>
      <w:r>
        <w:rPr>
          <w:rFonts w:hint="eastAsia"/>
        </w:rPr>
        <w:br/>
      </w:r>
      <w:r>
        <w:rPr>
          <w:rFonts w:hint="eastAsia"/>
        </w:rPr>
        <w:br/>
      </w:r>
      <w:r>
        <w:rPr>
          <w:rFonts w:hint="eastAsia"/>
        </w:rPr>
        <w:t>第四章 家电行业的竞争分析</w:t>
      </w:r>
      <w:r>
        <w:rPr>
          <w:rFonts w:hint="eastAsia"/>
        </w:rPr>
        <w:br/>
      </w:r>
      <w:r>
        <w:rPr>
          <w:rFonts w:hint="eastAsia"/>
        </w:rPr>
        <w:t>　　第一节 家电行业上游产业对家电行业的影响分析</w:t>
      </w:r>
      <w:r>
        <w:rPr>
          <w:rFonts w:hint="eastAsia"/>
        </w:rPr>
        <w:br/>
      </w:r>
      <w:r>
        <w:rPr>
          <w:rFonts w:hint="eastAsia"/>
        </w:rPr>
        <w:t>　　第二节 家电行业的价格策略分析</w:t>
      </w:r>
      <w:r>
        <w:rPr>
          <w:rFonts w:hint="eastAsia"/>
        </w:rPr>
        <w:br/>
      </w:r>
      <w:r>
        <w:rPr>
          <w:rFonts w:hint="eastAsia"/>
        </w:rPr>
        <w:t>　　第三节 家电行业合并重组现状分析</w:t>
      </w:r>
      <w:r>
        <w:rPr>
          <w:rFonts w:hint="eastAsia"/>
        </w:rPr>
        <w:br/>
      </w:r>
      <w:r>
        <w:rPr>
          <w:rFonts w:hint="eastAsia"/>
        </w:rPr>
        <w:t>　　第四节 家电行业销售渠道对行业的影响分析</w:t>
      </w:r>
      <w:r>
        <w:rPr>
          <w:rFonts w:hint="eastAsia"/>
        </w:rPr>
        <w:br/>
      </w:r>
      <w:r>
        <w:rPr>
          <w:rFonts w:hint="eastAsia"/>
        </w:rPr>
        <w:t>　　第五节 外资家电现状分析</w:t>
      </w:r>
      <w:r>
        <w:rPr>
          <w:rFonts w:hint="eastAsia"/>
        </w:rPr>
        <w:br/>
      </w:r>
      <w:r>
        <w:rPr>
          <w:rFonts w:hint="eastAsia"/>
        </w:rPr>
        <w:t>　　　　　　（一）外资家电概况</w:t>
      </w:r>
      <w:r>
        <w:rPr>
          <w:rFonts w:hint="eastAsia"/>
        </w:rPr>
        <w:br/>
      </w:r>
      <w:r>
        <w:rPr>
          <w:rFonts w:hint="eastAsia"/>
        </w:rPr>
        <w:t>　　　　　　（二）全球空调机市场概况</w:t>
      </w:r>
      <w:r>
        <w:rPr>
          <w:rFonts w:hint="eastAsia"/>
        </w:rPr>
        <w:br/>
      </w:r>
      <w:r>
        <w:rPr>
          <w:rFonts w:hint="eastAsia"/>
        </w:rPr>
        <w:t>　　　　　　（三）中国台湾家电产业市场概况</w:t>
      </w:r>
      <w:r>
        <w:rPr>
          <w:rFonts w:hint="eastAsia"/>
        </w:rPr>
        <w:br/>
      </w:r>
      <w:r>
        <w:rPr>
          <w:rFonts w:hint="eastAsia"/>
        </w:rPr>
        <w:t>　　第六节 家电行业国际化分析</w:t>
      </w:r>
      <w:r>
        <w:rPr>
          <w:rFonts w:hint="eastAsia"/>
        </w:rPr>
        <w:br/>
      </w:r>
      <w:r>
        <w:rPr>
          <w:rFonts w:hint="eastAsia"/>
        </w:rPr>
        <w:t>　　第七节 我国平面电视机冰山一角的竞争-售后服务</w:t>
      </w:r>
      <w:r>
        <w:rPr>
          <w:rFonts w:hint="eastAsia"/>
        </w:rPr>
        <w:br/>
      </w:r>
      <w:r>
        <w:rPr>
          <w:rFonts w:hint="eastAsia"/>
        </w:rPr>
        <w:t>　　　　　　（一）我国售后服务-三包规定</w:t>
      </w:r>
      <w:r>
        <w:rPr>
          <w:rFonts w:hint="eastAsia"/>
        </w:rPr>
        <w:br/>
      </w:r>
      <w:r>
        <w:rPr>
          <w:rFonts w:hint="eastAsia"/>
        </w:rPr>
        <w:t>　　　　　　（二）藉由提升售后服务来吸引消费者与提高市场占有率</w:t>
      </w:r>
      <w:r>
        <w:rPr>
          <w:rFonts w:hint="eastAsia"/>
        </w:rPr>
        <w:br/>
      </w:r>
      <w:r>
        <w:rPr>
          <w:rFonts w:hint="eastAsia"/>
        </w:rPr>
        <w:t>　　　　　　（三）面板换修费高，可仰赖良率来平衡获利</w:t>
      </w:r>
      <w:r>
        <w:rPr>
          <w:rFonts w:hint="eastAsia"/>
        </w:rPr>
        <w:br/>
      </w:r>
      <w:r>
        <w:rPr>
          <w:rFonts w:hint="eastAsia"/>
        </w:rPr>
        <w:t>　　　　　　（四）售后服务-冰山一角的竞争</w:t>
      </w:r>
      <w:r>
        <w:rPr>
          <w:rFonts w:hint="eastAsia"/>
        </w:rPr>
        <w:br/>
      </w:r>
      <w:r>
        <w:rPr>
          <w:rFonts w:hint="eastAsia"/>
        </w:rPr>
        <w:t>　　　　　　（五）我国数字电视的地面传输标准</w:t>
      </w:r>
      <w:r>
        <w:rPr>
          <w:rFonts w:hint="eastAsia"/>
        </w:rPr>
        <w:br/>
      </w:r>
      <w:r>
        <w:rPr>
          <w:rFonts w:hint="eastAsia"/>
        </w:rPr>
        <w:t>　　第八节 台日韩面板厂积极在中国大陆布局电视用LCM</w:t>
      </w:r>
      <w:r>
        <w:rPr>
          <w:rFonts w:hint="eastAsia"/>
        </w:rPr>
        <w:br/>
      </w:r>
      <w:r>
        <w:rPr>
          <w:rFonts w:hint="eastAsia"/>
        </w:rPr>
        <w:t>　　　　　　（一）台、日、韩主要面板厂在中国大陆的布局</w:t>
      </w:r>
      <w:r>
        <w:rPr>
          <w:rFonts w:hint="eastAsia"/>
        </w:rPr>
        <w:br/>
      </w:r>
      <w:r>
        <w:rPr>
          <w:rFonts w:hint="eastAsia"/>
        </w:rPr>
        <w:t>　　　　　　（二）对于中国台湾面板产业的影响</w:t>
      </w:r>
      <w:r>
        <w:rPr>
          <w:rFonts w:hint="eastAsia"/>
        </w:rPr>
        <w:br/>
      </w:r>
      <w:r>
        <w:rPr>
          <w:rFonts w:hint="eastAsia"/>
        </w:rPr>
        <w:br/>
      </w:r>
      <w:r>
        <w:rPr>
          <w:rFonts w:hint="eastAsia"/>
        </w:rPr>
        <w:t>第五章 我国家电行业的财务分析</w:t>
      </w:r>
      <w:r>
        <w:rPr>
          <w:rFonts w:hint="eastAsia"/>
        </w:rPr>
        <w:br/>
      </w:r>
      <w:r>
        <w:rPr>
          <w:rFonts w:hint="eastAsia"/>
        </w:rPr>
        <w:t>　　第一节 我国家电行业的资产负债结构</w:t>
      </w:r>
      <w:r>
        <w:rPr>
          <w:rFonts w:hint="eastAsia"/>
        </w:rPr>
        <w:br/>
      </w:r>
      <w:r>
        <w:rPr>
          <w:rFonts w:hint="eastAsia"/>
        </w:rPr>
        <w:t>　　第二节 我国家电行业的偿债能力分析</w:t>
      </w:r>
      <w:r>
        <w:rPr>
          <w:rFonts w:hint="eastAsia"/>
        </w:rPr>
        <w:br/>
      </w:r>
      <w:r>
        <w:rPr>
          <w:rFonts w:hint="eastAsia"/>
        </w:rPr>
        <w:t>　　第三节 我国家电行业的营运能力分析</w:t>
      </w:r>
      <w:r>
        <w:rPr>
          <w:rFonts w:hint="eastAsia"/>
        </w:rPr>
        <w:br/>
      </w:r>
      <w:r>
        <w:rPr>
          <w:rFonts w:hint="eastAsia"/>
        </w:rPr>
        <w:t>　　第四节 我国家电行业的盈利能力分析</w:t>
      </w:r>
      <w:r>
        <w:rPr>
          <w:rFonts w:hint="eastAsia"/>
        </w:rPr>
        <w:br/>
      </w:r>
      <w:r>
        <w:rPr>
          <w:rFonts w:hint="eastAsia"/>
        </w:rPr>
        <w:t>　　第五节 我国家电行业的发展能力分析</w:t>
      </w:r>
      <w:r>
        <w:rPr>
          <w:rFonts w:hint="eastAsia"/>
        </w:rPr>
        <w:br/>
      </w:r>
      <w:r>
        <w:rPr>
          <w:rFonts w:hint="eastAsia"/>
        </w:rPr>
        <w:br/>
      </w:r>
      <w:r>
        <w:rPr>
          <w:rFonts w:hint="eastAsia"/>
        </w:rPr>
        <w:t>第六章 家电行业的政策分析</w:t>
      </w:r>
      <w:r>
        <w:rPr>
          <w:rFonts w:hint="eastAsia"/>
        </w:rPr>
        <w:br/>
      </w:r>
      <w:r>
        <w:rPr>
          <w:rFonts w:hint="eastAsia"/>
        </w:rPr>
        <w:t>第七章 家电行业的预测</w:t>
      </w:r>
      <w:r>
        <w:rPr>
          <w:rFonts w:hint="eastAsia"/>
        </w:rPr>
        <w:br/>
      </w:r>
      <w:r>
        <w:rPr>
          <w:rFonts w:hint="eastAsia"/>
        </w:rPr>
        <w:t>第八章 2007年家电行业投资机会</w:t>
      </w:r>
      <w:r>
        <w:rPr>
          <w:rFonts w:hint="eastAsia"/>
        </w:rPr>
        <w:br/>
      </w:r>
      <w:r>
        <w:rPr>
          <w:rFonts w:hint="eastAsia"/>
        </w:rPr>
        <w:t>　　第一节 家电行业投资机会分析</w:t>
      </w:r>
      <w:r>
        <w:rPr>
          <w:rFonts w:hint="eastAsia"/>
        </w:rPr>
        <w:br/>
      </w:r>
      <w:r>
        <w:rPr>
          <w:rFonts w:hint="eastAsia"/>
        </w:rPr>
        <w:t>　　第二节 家电行业投资风险分析</w:t>
      </w:r>
      <w:r>
        <w:rPr>
          <w:rFonts w:hint="eastAsia"/>
        </w:rPr>
        <w:br/>
      </w:r>
      <w:r>
        <w:rPr>
          <w:rFonts w:hint="eastAsia"/>
        </w:rPr>
        <w:br/>
      </w:r>
      <w:r>
        <w:rPr>
          <w:rFonts w:hint="eastAsia"/>
        </w:rPr>
        <w:t>第九章 家电行业信贷建议</w:t>
      </w:r>
      <w:r>
        <w:rPr>
          <w:rFonts w:hint="eastAsia"/>
        </w:rPr>
        <w:br/>
      </w:r>
      <w:r>
        <w:rPr>
          <w:rFonts w:hint="eastAsia"/>
        </w:rPr>
        <w:t>　　第一节 家电行业的整体信贷思路</w:t>
      </w:r>
      <w:r>
        <w:rPr>
          <w:rFonts w:hint="eastAsia"/>
        </w:rPr>
        <w:br/>
      </w:r>
      <w:r>
        <w:rPr>
          <w:rFonts w:hint="eastAsia"/>
        </w:rPr>
        <w:t>　　第二节 我国家电行业的市场拓展思路和产品策略</w:t>
      </w:r>
      <w:r>
        <w:rPr>
          <w:rFonts w:hint="eastAsia"/>
        </w:rPr>
        <w:br/>
      </w:r>
      <w:r>
        <w:rPr>
          <w:rFonts w:hint="eastAsia"/>
        </w:rPr>
        <w:t>　　第三节 家电行业的信贷风险分析</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（四）进入退出壁垒</w:t>
      </w:r>
      <w:r>
        <w:rPr>
          <w:rFonts w:hint="eastAsia"/>
        </w:rPr>
        <w:br/>
      </w:r>
      <w:r>
        <w:rPr>
          <w:rFonts w:hint="eastAsia"/>
        </w:rPr>
        <w:t>　　第四节 中.智.林－家电行业的信贷融资方案</w:t>
      </w:r>
      <w:r>
        <w:rPr>
          <w:rFonts w:hint="eastAsia"/>
        </w:rPr>
        <w:br/>
      </w:r>
      <w:r>
        <w:rPr>
          <w:rFonts w:hint="eastAsia"/>
        </w:rPr>
        <w:t>　　表题</w:t>
      </w:r>
      <w:r>
        <w:rPr>
          <w:rFonts w:hint="eastAsia"/>
        </w:rPr>
        <w:br/>
      </w:r>
      <w:r>
        <w:rPr>
          <w:rFonts w:hint="eastAsia"/>
        </w:rPr>
        <w:t>　　表3-1 2000—2006年家用电器制造业经营状况及增长率单位：千元</w:t>
      </w:r>
      <w:r>
        <w:rPr>
          <w:rFonts w:hint="eastAsia"/>
        </w:rPr>
        <w:br/>
      </w:r>
      <w:r>
        <w:rPr>
          <w:rFonts w:hint="eastAsia"/>
        </w:rPr>
        <w:t>　　表3-2 2006年主要家电产品销售收入和工业总产值表</w:t>
      </w:r>
      <w:r>
        <w:rPr>
          <w:rFonts w:hint="eastAsia"/>
        </w:rPr>
        <w:br/>
      </w:r>
      <w:r>
        <w:rPr>
          <w:rFonts w:hint="eastAsia"/>
        </w:rPr>
        <w:t>　　表3-3 2006年我国家电行业主要产品产量</w:t>
      </w:r>
      <w:r>
        <w:rPr>
          <w:rFonts w:hint="eastAsia"/>
        </w:rPr>
        <w:br/>
      </w:r>
      <w:r>
        <w:rPr>
          <w:rFonts w:hint="eastAsia"/>
        </w:rPr>
        <w:t>　　表4-1 历年中国台湾家电设备产销结构</w:t>
      </w:r>
      <w:r>
        <w:rPr>
          <w:rFonts w:hint="eastAsia"/>
        </w:rPr>
        <w:br/>
      </w:r>
      <w:r>
        <w:rPr>
          <w:rFonts w:hint="eastAsia"/>
        </w:rPr>
        <w:t>　　表4-2 我国三包规定主要内容</w:t>
      </w:r>
      <w:r>
        <w:rPr>
          <w:rFonts w:hint="eastAsia"/>
        </w:rPr>
        <w:br/>
      </w:r>
      <w:r>
        <w:rPr>
          <w:rFonts w:hint="eastAsia"/>
        </w:rPr>
        <w:t>　　表4-3 我国厂商与SONY自订的售后服务内容</w:t>
      </w:r>
      <w:r>
        <w:rPr>
          <w:rFonts w:hint="eastAsia"/>
        </w:rPr>
        <w:br/>
      </w:r>
      <w:r>
        <w:rPr>
          <w:rFonts w:hint="eastAsia"/>
        </w:rPr>
        <w:t>　　表4-4 台、日、韩主要面板厂在中国大陆投资设 LCM 厂</w:t>
      </w:r>
      <w:r>
        <w:rPr>
          <w:rFonts w:hint="eastAsia"/>
        </w:rPr>
        <w:br/>
      </w:r>
      <w:r>
        <w:rPr>
          <w:rFonts w:hint="eastAsia"/>
        </w:rPr>
        <w:t>　　表4-5 2003~2006全球大尺寸液晶面板市占率分析</w:t>
      </w:r>
      <w:r>
        <w:rPr>
          <w:rFonts w:hint="eastAsia"/>
        </w:rPr>
        <w:br/>
      </w:r>
      <w:r>
        <w:rPr>
          <w:rFonts w:hint="eastAsia"/>
        </w:rPr>
        <w:t>　　图题</w:t>
      </w:r>
      <w:r>
        <w:rPr>
          <w:rFonts w:hint="eastAsia"/>
        </w:rPr>
        <w:br/>
      </w:r>
      <w:r>
        <w:rPr>
          <w:rFonts w:hint="eastAsia"/>
        </w:rPr>
        <w:t>　　图3-1 2001--2006年家电行业总产值</w:t>
      </w:r>
      <w:r>
        <w:rPr>
          <w:rFonts w:hint="eastAsia"/>
        </w:rPr>
        <w:br/>
      </w:r>
      <w:r>
        <w:rPr>
          <w:rFonts w:hint="eastAsia"/>
        </w:rPr>
        <w:t>　　图3-2 2002-2006年家电行业劳动生产率</w:t>
      </w:r>
      <w:r>
        <w:rPr>
          <w:rFonts w:hint="eastAsia"/>
        </w:rPr>
        <w:br/>
      </w:r>
      <w:r>
        <w:rPr>
          <w:rFonts w:hint="eastAsia"/>
        </w:rPr>
        <w:t>　　图3-3 2001-2006年家电行业利润增长变化图</w:t>
      </w:r>
      <w:r>
        <w:rPr>
          <w:rFonts w:hint="eastAsia"/>
        </w:rPr>
        <w:br/>
      </w:r>
      <w:r>
        <w:rPr>
          <w:rFonts w:hint="eastAsia"/>
        </w:rPr>
        <w:t>　　图3-4 2001-2006年外商及港澳台投资企业数量及比重</w:t>
      </w:r>
      <w:r>
        <w:rPr>
          <w:rFonts w:hint="eastAsia"/>
        </w:rPr>
        <w:br/>
      </w:r>
      <w:r>
        <w:rPr>
          <w:rFonts w:hint="eastAsia"/>
        </w:rPr>
        <w:t>　　图4-1 2001-2006年家电行业成本收入变化图</w:t>
      </w:r>
      <w:r>
        <w:rPr>
          <w:rFonts w:hint="eastAsia"/>
        </w:rPr>
        <w:br/>
      </w:r>
      <w:r>
        <w:rPr>
          <w:rFonts w:hint="eastAsia"/>
        </w:rPr>
        <w:t>　　图4-2 规模-利润逻辑关系图</w:t>
      </w:r>
      <w:r>
        <w:rPr>
          <w:rFonts w:hint="eastAsia"/>
        </w:rPr>
        <w:br/>
      </w:r>
      <w:r>
        <w:rPr>
          <w:rFonts w:hint="eastAsia"/>
        </w:rPr>
        <w:t>　　图4-3 RAC全球市场成长趋势</w:t>
      </w:r>
      <w:r>
        <w:rPr>
          <w:rFonts w:hint="eastAsia"/>
        </w:rPr>
        <w:br/>
      </w:r>
      <w:r>
        <w:rPr>
          <w:rFonts w:hint="eastAsia"/>
        </w:rPr>
        <w:t>　　图4-4 PAC全球市场成长趋势</w:t>
      </w:r>
      <w:r>
        <w:rPr>
          <w:rFonts w:hint="eastAsia"/>
        </w:rPr>
        <w:br/>
      </w:r>
      <w:r>
        <w:rPr>
          <w:rFonts w:hint="eastAsia"/>
        </w:rPr>
        <w:t>　　图4-5 我国数字广播时程规划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737401fb24f8b" w:history="1">
        <w:r>
          <w:rPr>
            <w:rStyle w:val="Hyperlink"/>
          </w:rPr>
          <w:t>2007年中国家电行业研究报告</w:t>
        </w:r>
      </w:hyperlink>
      <w:r>
        <w:rPr>
          <w:color w:val="C00000"/>
        </w:rPr>
        <w:t>》，报告编号：</w:t>
      </w:r>
      <w:r>
        <w:rPr>
          <w:rFonts w:hint="eastAsia"/>
          <w:color w:val="C00000"/>
        </w:rPr>
        <w:t>0250583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1737401fb24f8b" w:history="1">
        <w:r>
          <w:rPr>
            <w:rStyle w:val="Hyperlink"/>
          </w:rPr>
          <w:t>https://www.20087.com/2007-03/R_2007jiadianyanjiuBaoGao.html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b83f46e8d4e5f" w:history="1">
      <w:r>
        <w:rPr>
          <w:rStyle w:val="Hyperlink"/>
        </w:rPr>
        <w:t>2007年中国家电行业研究报告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jiadianyanjiuBaoGao.html" TargetMode="External" Id="R801737401fb24f8b" /></Relationships>
</file>

<file path=word/_rels/header2.xml.rels>&#65279;<?xml version="1.0" encoding="utf-8"?><Relationships xmlns="http://schemas.openxmlformats.org/package/2006/relationships"><Relationship Type="http://schemas.openxmlformats.org/officeDocument/2006/relationships/hyperlink" Target="https://www.20087.com/2007-03/R_2007jiadianyanjiuBaoGao.html" TargetMode="External" Id="R1afb83f46e8d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2007-03-14T01:16:00Z</dcterms:created>
  <dcterms:modified xsi:type="dcterms:W3CDTF">2007-03-14T02:16:00Z</dcterms:modified>
  <dc:subject>2007年中国家电行业研究报告</dc:subject>
  <dc:title>2007年中国家电行业研究报告</dc:title>
  <cp:keywords>2007年中国家电行业研究报告</cp:keywords>
  <dc:description>2007年中国家电行业研究报告</dc:description>
</cp:coreProperties>
</file>