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69318e3e342ce" w:history="1">
              <w:r>
                <w:rPr>
                  <w:rStyle w:val="Hyperlink"/>
                </w:rPr>
                <w:t>2007年中国白酒业市场营销策略及竞争格局分析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69318e3e342ce" w:history="1">
              <w:r>
                <w:rPr>
                  <w:rStyle w:val="Hyperlink"/>
                </w:rPr>
                <w:t>2007年中国白酒业市场营销策略及竞争格局分析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369318e3e342ce" w:history="1">
                <w:r>
                  <w:rPr>
                    <w:rStyle w:val="Hyperlink"/>
                  </w:rPr>
                  <w:t>https://www.20087.com/2007-03/R_2007baijiuyeshichangyingxiaoceluejijBaoGao.html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白酒营销渠道研究</w:t>
      </w:r>
      <w:r>
        <w:rPr>
          <w:rFonts w:hint="eastAsia"/>
        </w:rPr>
        <w:br/>
      </w:r>
      <w:r>
        <w:rPr>
          <w:rFonts w:hint="eastAsia"/>
        </w:rPr>
        <w:t>　　第一节 白酒行业的营销环境</w:t>
      </w:r>
      <w:r>
        <w:rPr>
          <w:rFonts w:hint="eastAsia"/>
        </w:rPr>
        <w:br/>
      </w:r>
      <w:r>
        <w:rPr>
          <w:rFonts w:hint="eastAsia"/>
        </w:rPr>
        <w:t>　　第二节 现存的营销渠道研究</w:t>
      </w:r>
      <w:r>
        <w:rPr>
          <w:rFonts w:hint="eastAsia"/>
        </w:rPr>
        <w:br/>
      </w:r>
      <w:r>
        <w:rPr>
          <w:rFonts w:hint="eastAsia"/>
        </w:rPr>
        <w:t>　　第三节 终端渠道制定策略研究</w:t>
      </w:r>
      <w:r>
        <w:rPr>
          <w:rFonts w:hint="eastAsia"/>
        </w:rPr>
        <w:br/>
      </w:r>
      <w:r>
        <w:rPr>
          <w:rFonts w:hint="eastAsia"/>
        </w:rPr>
        <w:t>　　第四节 酒业终端市场营销管理策略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白酒营销战略研究</w:t>
      </w:r>
      <w:r>
        <w:rPr>
          <w:rFonts w:hint="eastAsia"/>
        </w:rPr>
        <w:br/>
      </w:r>
      <w:r>
        <w:rPr>
          <w:rFonts w:hint="eastAsia"/>
        </w:rPr>
        <w:t>　　第一节 中国酒业有效整合营销策略</w:t>
      </w:r>
      <w:r>
        <w:rPr>
          <w:rFonts w:hint="eastAsia"/>
        </w:rPr>
        <w:br/>
      </w:r>
      <w:r>
        <w:rPr>
          <w:rFonts w:hint="eastAsia"/>
        </w:rPr>
        <w:t>　　第二节 建立厂商的双赢模式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市场推广策略研究</w:t>
      </w:r>
      <w:r>
        <w:rPr>
          <w:rFonts w:hint="eastAsia"/>
        </w:rPr>
        <w:br/>
      </w:r>
      <w:r>
        <w:rPr>
          <w:rFonts w:hint="eastAsia"/>
        </w:rPr>
        <w:t>　　第一节 做好产品导入</w:t>
      </w:r>
      <w:r>
        <w:rPr>
          <w:rFonts w:hint="eastAsia"/>
        </w:rPr>
        <w:br/>
      </w:r>
      <w:r>
        <w:rPr>
          <w:rFonts w:hint="eastAsia"/>
        </w:rPr>
        <w:t>　　第二节 做好产品的组合和产品线决策</w:t>
      </w:r>
      <w:r>
        <w:rPr>
          <w:rFonts w:hint="eastAsia"/>
        </w:rPr>
        <w:br/>
      </w:r>
      <w:r>
        <w:rPr>
          <w:rFonts w:hint="eastAsia"/>
        </w:rPr>
        <w:t>　　　　一、产品组合的宽度和长度分析</w:t>
      </w:r>
      <w:r>
        <w:rPr>
          <w:rFonts w:hint="eastAsia"/>
        </w:rPr>
        <w:br/>
      </w:r>
      <w:r>
        <w:rPr>
          <w:rFonts w:hint="eastAsia"/>
        </w:rPr>
        <w:t>　　　　二、产品线的决策与分析</w:t>
      </w:r>
      <w:r>
        <w:rPr>
          <w:rFonts w:hint="eastAsia"/>
        </w:rPr>
        <w:br/>
      </w:r>
      <w:r>
        <w:rPr>
          <w:rFonts w:hint="eastAsia"/>
        </w:rPr>
        <w:t>　　第三节 白酒城市市场推广策略</w:t>
      </w:r>
      <w:r>
        <w:rPr>
          <w:rFonts w:hint="eastAsia"/>
        </w:rPr>
        <w:br/>
      </w:r>
      <w:r>
        <w:rPr>
          <w:rFonts w:hint="eastAsia"/>
        </w:rPr>
        <w:t>　　第四节 白酒农村推广策略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对现行白酒企业的多样化经营分析</w:t>
      </w:r>
      <w:r>
        <w:rPr>
          <w:rFonts w:hint="eastAsia"/>
        </w:rPr>
        <w:br/>
      </w:r>
      <w:r>
        <w:rPr>
          <w:rFonts w:hint="eastAsia"/>
        </w:rPr>
        <w:t>　　第一节 白酒企业多样化经营情况</w:t>
      </w:r>
      <w:r>
        <w:rPr>
          <w:rFonts w:hint="eastAsia"/>
        </w:rPr>
        <w:br/>
      </w:r>
      <w:r>
        <w:rPr>
          <w:rFonts w:hint="eastAsia"/>
        </w:rPr>
        <w:t>　　第二节 现行白酒行业多样化经营的方向</w:t>
      </w:r>
      <w:r>
        <w:rPr>
          <w:rFonts w:hint="eastAsia"/>
        </w:rPr>
        <w:br/>
      </w:r>
      <w:r>
        <w:rPr>
          <w:rFonts w:hint="eastAsia"/>
        </w:rPr>
        <w:t>　　第三节 多样化经营分析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相关替代产品对白酒的影响</w:t>
      </w:r>
      <w:r>
        <w:rPr>
          <w:rFonts w:hint="eastAsia"/>
        </w:rPr>
        <w:br/>
      </w:r>
      <w:r>
        <w:rPr>
          <w:rFonts w:hint="eastAsia"/>
        </w:rPr>
        <w:t>第五章 主要品牌竞争策略研究</w:t>
      </w:r>
      <w:r>
        <w:rPr>
          <w:rFonts w:hint="eastAsia"/>
        </w:rPr>
        <w:br/>
      </w:r>
      <w:r>
        <w:rPr>
          <w:rFonts w:hint="eastAsia"/>
        </w:rPr>
        <w:t>　　第一节 五粮液企业分析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二、对五粮液集团经营的评价</w:t>
      </w:r>
      <w:r>
        <w:rPr>
          <w:rFonts w:hint="eastAsia"/>
        </w:rPr>
        <w:br/>
      </w:r>
      <w:r>
        <w:rPr>
          <w:rFonts w:hint="eastAsia"/>
        </w:rPr>
        <w:t>　　　　三、集团优势及竞争策略</w:t>
      </w:r>
      <w:r>
        <w:rPr>
          <w:rFonts w:hint="eastAsia"/>
        </w:rPr>
        <w:br/>
      </w:r>
      <w:r>
        <w:rPr>
          <w:rFonts w:hint="eastAsia"/>
        </w:rPr>
        <w:t>　　　　四、未来发展目标</w:t>
      </w:r>
      <w:r>
        <w:rPr>
          <w:rFonts w:hint="eastAsia"/>
        </w:rPr>
        <w:br/>
      </w:r>
      <w:r>
        <w:rPr>
          <w:rFonts w:hint="eastAsia"/>
        </w:rPr>
        <w:t>　　第二节 贵州茅台企业分析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二、茅台企业经营情况分析</w:t>
      </w:r>
      <w:r>
        <w:rPr>
          <w:rFonts w:hint="eastAsia"/>
        </w:rPr>
        <w:br/>
      </w:r>
      <w:r>
        <w:rPr>
          <w:rFonts w:hint="eastAsia"/>
        </w:rPr>
        <w:t>　　　　三、集团优势以及竞争策略告</w:t>
      </w:r>
      <w:r>
        <w:rPr>
          <w:rFonts w:hint="eastAsia"/>
        </w:rPr>
        <w:br/>
      </w:r>
      <w:r>
        <w:rPr>
          <w:rFonts w:hint="eastAsia"/>
        </w:rPr>
        <w:t>　　　　四、未来发展目标</w:t>
      </w:r>
      <w:r>
        <w:rPr>
          <w:rFonts w:hint="eastAsia"/>
        </w:rPr>
        <w:br/>
      </w:r>
      <w:r>
        <w:rPr>
          <w:rFonts w:hint="eastAsia"/>
        </w:rPr>
        <w:t>　　第三节 全兴企业分析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二、全兴经营情况分析</w:t>
      </w:r>
      <w:r>
        <w:rPr>
          <w:rFonts w:hint="eastAsia"/>
        </w:rPr>
        <w:br/>
      </w:r>
      <w:r>
        <w:rPr>
          <w:rFonts w:hint="eastAsia"/>
        </w:rPr>
        <w:t>　　　　三、集团优势及竞争策略告</w:t>
      </w:r>
      <w:r>
        <w:rPr>
          <w:rFonts w:hint="eastAsia"/>
        </w:rPr>
        <w:br/>
      </w:r>
      <w:r>
        <w:rPr>
          <w:rFonts w:hint="eastAsia"/>
        </w:rPr>
        <w:t>　　　　四、全兴未来发展目标</w:t>
      </w:r>
      <w:r>
        <w:rPr>
          <w:rFonts w:hint="eastAsia"/>
        </w:rPr>
        <w:br/>
      </w:r>
      <w:r>
        <w:rPr>
          <w:rFonts w:hint="eastAsia"/>
        </w:rPr>
        <w:t>　　第四节 泸州老窖企业分析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三、集团优势及竞争策略</w:t>
      </w:r>
      <w:r>
        <w:rPr>
          <w:rFonts w:hint="eastAsia"/>
        </w:rPr>
        <w:br/>
      </w:r>
      <w:r>
        <w:rPr>
          <w:rFonts w:hint="eastAsia"/>
        </w:rPr>
        <w:t>　　　　四、未来发展目标</w:t>
      </w:r>
      <w:r>
        <w:rPr>
          <w:rFonts w:hint="eastAsia"/>
        </w:rPr>
        <w:br/>
      </w:r>
      <w:r>
        <w:rPr>
          <w:rFonts w:hint="eastAsia"/>
        </w:rPr>
        <w:t>　　第五节 宁城老窖企业分析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三、集团优势及竞争策略</w:t>
      </w:r>
      <w:r>
        <w:rPr>
          <w:rFonts w:hint="eastAsia"/>
        </w:rPr>
        <w:br/>
      </w:r>
      <w:r>
        <w:rPr>
          <w:rFonts w:hint="eastAsia"/>
        </w:rPr>
        <w:t>　　　　四、未来发展目标</w:t>
      </w:r>
      <w:r>
        <w:rPr>
          <w:rFonts w:hint="eastAsia"/>
        </w:rPr>
        <w:br/>
      </w:r>
      <w:r>
        <w:rPr>
          <w:rFonts w:hint="eastAsia"/>
        </w:rPr>
        <w:t>　　第六节 沱牌曲酒企业分析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三、集团优势及竞争策略</w:t>
      </w:r>
      <w:r>
        <w:rPr>
          <w:rFonts w:hint="eastAsia"/>
        </w:rPr>
        <w:br/>
      </w:r>
      <w:r>
        <w:rPr>
          <w:rFonts w:hint="eastAsia"/>
        </w:rPr>
        <w:t>　　　　四、未来发展目标</w:t>
      </w:r>
      <w:r>
        <w:rPr>
          <w:rFonts w:hint="eastAsia"/>
        </w:rPr>
        <w:br/>
      </w:r>
      <w:r>
        <w:rPr>
          <w:rFonts w:hint="eastAsia"/>
        </w:rPr>
        <w:t>　　第七节 山西汾酒企业分析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三、集团优势及竞争策略</w:t>
      </w:r>
      <w:r>
        <w:rPr>
          <w:rFonts w:hint="eastAsia"/>
        </w:rPr>
        <w:br/>
      </w:r>
      <w:r>
        <w:rPr>
          <w:rFonts w:hint="eastAsia"/>
        </w:rPr>
        <w:t>　　　　四、未来发展目标</w:t>
      </w:r>
      <w:r>
        <w:rPr>
          <w:rFonts w:hint="eastAsia"/>
        </w:rPr>
        <w:br/>
      </w:r>
      <w:r>
        <w:rPr>
          <w:rFonts w:hint="eastAsia"/>
        </w:rPr>
        <w:t>　　第八节 新疆伊力特企业分析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三、集团优势及竞争策略</w:t>
      </w:r>
      <w:r>
        <w:rPr>
          <w:rFonts w:hint="eastAsia"/>
        </w:rPr>
        <w:br/>
      </w:r>
      <w:r>
        <w:rPr>
          <w:rFonts w:hint="eastAsia"/>
        </w:rPr>
        <w:t>　　　　四、未来发展目标</w:t>
      </w:r>
      <w:r>
        <w:rPr>
          <w:rFonts w:hint="eastAsia"/>
        </w:rPr>
        <w:br/>
      </w:r>
      <w:r>
        <w:rPr>
          <w:rFonts w:hint="eastAsia"/>
        </w:rPr>
        <w:t>　　第九节 酒鬼企业分析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三、集团优势及竞争策略</w:t>
      </w:r>
      <w:r>
        <w:rPr>
          <w:rFonts w:hint="eastAsia"/>
        </w:rPr>
        <w:br/>
      </w:r>
      <w:r>
        <w:rPr>
          <w:rFonts w:hint="eastAsia"/>
        </w:rPr>
        <w:t>　　　　四、未来发展目标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大型白酒企业集团的未来发展策略</w:t>
      </w:r>
      <w:r>
        <w:rPr>
          <w:rFonts w:hint="eastAsia"/>
        </w:rPr>
        <w:br/>
      </w:r>
      <w:r>
        <w:rPr>
          <w:rFonts w:hint="eastAsia"/>
        </w:rPr>
        <w:t>　　第一节 做好自身产业结构的调整</w:t>
      </w:r>
      <w:r>
        <w:rPr>
          <w:rFonts w:hint="eastAsia"/>
        </w:rPr>
        <w:br/>
      </w:r>
      <w:r>
        <w:rPr>
          <w:rFonts w:hint="eastAsia"/>
        </w:rPr>
        <w:t>　　第二节 要实行专业化和多元化并进的策略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中国白酒企业竞争策略对比分析</w:t>
      </w:r>
      <w:r>
        <w:rPr>
          <w:rFonts w:hint="eastAsia"/>
        </w:rPr>
        <w:br/>
      </w:r>
      <w:r>
        <w:rPr>
          <w:rFonts w:hint="eastAsia"/>
        </w:rPr>
        <w:t>　　第一节 高档白酒市场竞争策略分析</w:t>
      </w:r>
      <w:r>
        <w:rPr>
          <w:rFonts w:hint="eastAsia"/>
        </w:rPr>
        <w:br/>
      </w:r>
      <w:r>
        <w:rPr>
          <w:rFonts w:hint="eastAsia"/>
        </w:rPr>
        <w:t>　　第二节 中.智林.－普通白酒市场竞争策略分析</w:t>
      </w:r>
      <w:r>
        <w:rPr>
          <w:rFonts w:hint="eastAsia"/>
        </w:rPr>
        <w:br/>
      </w:r>
      <w:r>
        <w:rPr>
          <w:rFonts w:hint="eastAsia"/>
        </w:rPr>
        <w:t>　　图表 及部分目录省，如需详细目录，请来电索取！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69318e3e342ce" w:history="1">
        <w:r>
          <w:rPr>
            <w:rStyle w:val="Hyperlink"/>
          </w:rPr>
          <w:t>2007年中国白酒业市场营销策略及竞争格局分析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369318e3e342ce" w:history="1">
        <w:r>
          <w:rPr>
            <w:rStyle w:val="Hyperlink"/>
          </w:rPr>
          <w:t>https://www.20087.com/2007-03/R_2007baijiuyeshichangyingxiaoceluejijBaoGao.html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6d2bd14104285" w:history="1">
      <w:r>
        <w:rPr>
          <w:rStyle w:val="Hyperlink"/>
        </w:rPr>
        <w:t>2007年中国白酒业市场营销策略及竞争格局分析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baijiuyeshichangyingxiaoceluejijBaoGao.html" TargetMode="External" Id="R34369318e3e3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baijiuyeshichangyingxiaoceluejijBaoGao.html" TargetMode="External" Id="Rfef6d2bd1410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2007-03-28T01:42:00Z</dcterms:created>
  <dcterms:modified xsi:type="dcterms:W3CDTF">2007-03-28T02:42:00Z</dcterms:modified>
  <dc:subject>2007年中国白酒业市场营销策略及竞争格局分析</dc:subject>
  <dc:title>2007年中国白酒业市场营销策略及竞争格局分析</dc:title>
  <cp:keywords>2007年中国白酒业市场营销策略及竞争格局分析</cp:keywords>
  <dc:description>2007年中国白酒业市场营销策略及竞争格局分析</dc:description>
</cp:coreProperties>
</file>