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d47671b7e428e" w:history="1">
              <w:r>
                <w:rPr>
                  <w:rStyle w:val="Hyperlink"/>
                </w:rPr>
                <w:t>2007年伊维菌素出口分析报告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d47671b7e428e" w:history="1">
              <w:r>
                <w:rPr>
                  <w:rStyle w:val="Hyperlink"/>
                </w:rPr>
                <w:t>2007年伊维菌素出口分析报告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3d47671b7e428e" w:history="1">
                <w:r>
                  <w:rPr>
                    <w:rStyle w:val="Hyperlink"/>
                  </w:rPr>
                  <w:t>https://www.20087.com/2007-03/R_2007nianyiweijunsuchukoufenxiBaoGao.html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3d47671b7e428e" w:history="1">
        <w:r>
          <w:rPr>
            <w:rStyle w:val="Hyperlink"/>
          </w:rPr>
          <w:t>2007年伊维菌素出口分析报告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伊维菌素出口总体情况</w:t>
      </w:r>
      <w:r>
        <w:rPr>
          <w:rFonts w:hint="eastAsia"/>
        </w:rPr>
        <w:br/>
      </w:r>
      <w:r>
        <w:rPr>
          <w:rFonts w:hint="eastAsia"/>
        </w:rPr>
        <w:t>　　2 按全球区域伊维菌素出口特征</w:t>
      </w:r>
      <w:r>
        <w:rPr>
          <w:rFonts w:hint="eastAsia"/>
        </w:rPr>
        <w:br/>
      </w:r>
      <w:r>
        <w:rPr>
          <w:rFonts w:hint="eastAsia"/>
        </w:rPr>
        <w:t>　　3 伊维菌素出口国别特征</w:t>
      </w:r>
      <w:r>
        <w:rPr>
          <w:rFonts w:hint="eastAsia"/>
        </w:rPr>
        <w:br/>
      </w:r>
      <w:r>
        <w:rPr>
          <w:rFonts w:hint="eastAsia"/>
        </w:rPr>
        <w:t>　　4 伊维菌素出口企业特征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2006-2007年伊维菌素月度量值比较</w:t>
      </w:r>
      <w:r>
        <w:rPr>
          <w:rFonts w:hint="eastAsia"/>
        </w:rPr>
        <w:br/>
      </w:r>
      <w:r>
        <w:rPr>
          <w:rFonts w:hint="eastAsia"/>
        </w:rPr>
        <w:t>　　表 2 全球区域划分</w:t>
      </w:r>
      <w:r>
        <w:rPr>
          <w:rFonts w:hint="eastAsia"/>
        </w:rPr>
        <w:br/>
      </w:r>
      <w:r>
        <w:rPr>
          <w:rFonts w:hint="eastAsia"/>
        </w:rPr>
        <w:t>　　表 3 2007年当月全球区域市场伊维菌素出口构成</w:t>
      </w:r>
      <w:r>
        <w:rPr>
          <w:rFonts w:hint="eastAsia"/>
        </w:rPr>
        <w:br/>
      </w:r>
      <w:r>
        <w:rPr>
          <w:rFonts w:hint="eastAsia"/>
        </w:rPr>
        <w:t>　　表 4 2007年当月伊维菌素出口目的国构成</w:t>
      </w:r>
      <w:r>
        <w:rPr>
          <w:rFonts w:hint="eastAsia"/>
        </w:rPr>
        <w:br/>
      </w:r>
      <w:r>
        <w:rPr>
          <w:rFonts w:hint="eastAsia"/>
        </w:rPr>
        <w:t>　　表 5 2007年当月伊维菌素出口企业量值构成</w:t>
      </w:r>
      <w:r>
        <w:rPr>
          <w:rFonts w:hint="eastAsia"/>
        </w:rPr>
        <w:br/>
      </w:r>
      <w:r>
        <w:rPr>
          <w:rFonts w:hint="eastAsia"/>
        </w:rPr>
        <w:t>　　表 6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 7 区域市场下的企业量值构成</w:t>
      </w:r>
      <w:r>
        <w:rPr>
          <w:rFonts w:hint="eastAsia"/>
        </w:rPr>
        <w:br/>
      </w:r>
      <w:r>
        <w:rPr>
          <w:rFonts w:hint="eastAsia"/>
        </w:rPr>
        <w:t>　　表 8 河北威远生化月度推移</w:t>
      </w:r>
      <w:r>
        <w:rPr>
          <w:rFonts w:hint="eastAsia"/>
        </w:rPr>
        <w:br/>
      </w:r>
      <w:r>
        <w:rPr>
          <w:rFonts w:hint="eastAsia"/>
        </w:rPr>
        <w:t>　　表 9 华药爱诺月度推移</w:t>
      </w:r>
      <w:r>
        <w:rPr>
          <w:rFonts w:hint="eastAsia"/>
        </w:rPr>
        <w:br/>
      </w:r>
      <w:r>
        <w:rPr>
          <w:rFonts w:hint="eastAsia"/>
        </w:rPr>
        <w:t>　　表 10 山东齐发药业月度推移</w:t>
      </w:r>
      <w:r>
        <w:rPr>
          <w:rFonts w:hint="eastAsia"/>
        </w:rPr>
        <w:br/>
      </w:r>
      <w:r>
        <w:rPr>
          <w:rFonts w:hint="eastAsia"/>
        </w:rPr>
        <w:t>　　表 11 浙江海正药业月度推移</w:t>
      </w:r>
      <w:r>
        <w:rPr>
          <w:rFonts w:hint="eastAsia"/>
        </w:rPr>
        <w:br/>
      </w:r>
      <w:r>
        <w:rPr>
          <w:rFonts w:hint="eastAsia"/>
        </w:rPr>
        <w:t>　　表 12 浙江升华拜克月度推移</w:t>
      </w:r>
      <w:r>
        <w:rPr>
          <w:rFonts w:hint="eastAsia"/>
        </w:rPr>
        <w:br/>
      </w:r>
      <w:r>
        <w:rPr>
          <w:rFonts w:hint="eastAsia"/>
        </w:rPr>
        <w:t>　　表 13 浙江康裕生物月度推移</w:t>
      </w:r>
      <w:r>
        <w:rPr>
          <w:rFonts w:hint="eastAsia"/>
        </w:rPr>
        <w:br/>
      </w:r>
      <w:r>
        <w:rPr>
          <w:rFonts w:hint="eastAsia"/>
        </w:rPr>
        <w:t>　　表 14 江北药业月度推移</w:t>
      </w:r>
      <w:r>
        <w:rPr>
          <w:rFonts w:hint="eastAsia"/>
        </w:rPr>
        <w:br/>
      </w:r>
      <w:r>
        <w:rPr>
          <w:rFonts w:hint="eastAsia"/>
        </w:rPr>
        <w:t>　　图 1 2006-2007年伊维菌素月度出口量值推移</w:t>
      </w:r>
      <w:r>
        <w:rPr>
          <w:rFonts w:hint="eastAsia"/>
        </w:rPr>
        <w:br/>
      </w:r>
      <w:r>
        <w:rPr>
          <w:rFonts w:hint="eastAsia"/>
        </w:rPr>
        <w:t>　　图 2 2006-2007年伊维菌素平均价格走势</w:t>
      </w:r>
      <w:r>
        <w:rPr>
          <w:rFonts w:hint="eastAsia"/>
        </w:rPr>
        <w:br/>
      </w:r>
      <w:r>
        <w:rPr>
          <w:rFonts w:hint="eastAsia"/>
        </w:rPr>
        <w:t>　　图 3 2007年当月伊维菌素出口国家分布比例</w:t>
      </w:r>
      <w:r>
        <w:rPr>
          <w:rFonts w:hint="eastAsia"/>
        </w:rPr>
        <w:br/>
      </w:r>
      <w:r>
        <w:rPr>
          <w:rFonts w:hint="eastAsia"/>
        </w:rPr>
        <w:t>　　图 4 2007年当月伊维菌素出口目的国价格比较</w:t>
      </w:r>
      <w:r>
        <w:rPr>
          <w:rFonts w:hint="eastAsia"/>
        </w:rPr>
        <w:br/>
      </w:r>
      <w:r>
        <w:rPr>
          <w:rFonts w:hint="eastAsia"/>
        </w:rPr>
        <w:t>　　图 5 2007年当月伊维菌素出口机构分布比例</w:t>
      </w:r>
      <w:r>
        <w:rPr>
          <w:rFonts w:hint="eastAsia"/>
        </w:rPr>
        <w:br/>
      </w:r>
      <w:r>
        <w:rPr>
          <w:rFonts w:hint="eastAsia"/>
        </w:rPr>
        <w:t>　　图 6 全球区域市场伊维菌素出口企业构成对比图</w:t>
      </w:r>
      <w:r>
        <w:rPr>
          <w:rFonts w:hint="eastAsia"/>
        </w:rPr>
        <w:br/>
      </w:r>
      <w:r>
        <w:rPr>
          <w:rFonts w:hint="eastAsia"/>
        </w:rPr>
        <w:t>　　图 7 主要生产企业伊维菌素出口区域市场构成</w:t>
      </w:r>
      <w:r>
        <w:rPr>
          <w:rFonts w:hint="eastAsia"/>
        </w:rPr>
        <w:br/>
      </w:r>
      <w:r>
        <w:rPr>
          <w:rFonts w:hint="eastAsia"/>
        </w:rPr>
        <w:t>　　图 8 2006年-2007年重点企业月度价格走势对比图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d47671b7e428e" w:history="1">
        <w:r>
          <w:rPr>
            <w:rStyle w:val="Hyperlink"/>
          </w:rPr>
          <w:t>2007年伊维菌素出口分析报告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3d47671b7e428e" w:history="1">
        <w:r>
          <w:rPr>
            <w:rStyle w:val="Hyperlink"/>
          </w:rPr>
          <w:t>https://www.20087.com/2007-03/R_2007nianyiweijunsuchukoufenxiBaoGao.html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f247513bb490e" w:history="1">
      <w:r>
        <w:rPr>
          <w:rStyle w:val="Hyperlink"/>
        </w:rPr>
        <w:t>2007年伊维菌素出口分析报告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yiweijunsuchukoufenxiBaoGao.html" TargetMode="External" Id="R0b3d47671b7e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yiweijunsuchukoufenxiBaoGao.html" TargetMode="External" Id="R68ef247513bb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2007-03-15T06:23:00Z</dcterms:created>
  <dcterms:modified xsi:type="dcterms:W3CDTF">2007-03-15T07:23:00Z</dcterms:modified>
  <dc:subject>2007年伊维菌素出口分析报告</dc:subject>
  <dc:title>2007年伊维菌素出口分析报告</dc:title>
  <cp:keywords>2007年伊维菌素出口分析报告</cp:keywords>
  <dc:description>2007年伊维菌素出口分析报告</dc:description>
</cp:coreProperties>
</file>