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2c79984f3425b" w:history="1">
              <w:r>
                <w:rPr>
                  <w:rStyle w:val="Hyperlink"/>
                </w:rPr>
                <w:t>2007年维生素C原料药出口定量分析报告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2c79984f3425b" w:history="1">
              <w:r>
                <w:rPr>
                  <w:rStyle w:val="Hyperlink"/>
                </w:rPr>
                <w:t>2007年维生素C原料药出口定量分析报告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2c79984f3425b" w:history="1">
                <w:r>
                  <w:rPr>
                    <w:rStyle w:val="Hyperlink"/>
                  </w:rPr>
                  <w:t>https://www.20087.com/2007-03/R_2007nianweishengsuyuanliaoyaochukoudBaoGao.html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1月度出口量值推移</w:t>
      </w:r>
      <w:r>
        <w:rPr>
          <w:rFonts w:hint="eastAsia"/>
        </w:rPr>
        <w:br/>
      </w:r>
      <w:r>
        <w:rPr>
          <w:rFonts w:hint="eastAsia"/>
        </w:rPr>
        <w:t>　　2 总量推移</w:t>
      </w:r>
      <w:r>
        <w:rPr>
          <w:rFonts w:hint="eastAsia"/>
        </w:rPr>
        <w:br/>
      </w:r>
      <w:r>
        <w:rPr>
          <w:rFonts w:hint="eastAsia"/>
        </w:rPr>
        <w:t>　　3 价格趋势</w:t>
      </w:r>
      <w:r>
        <w:rPr>
          <w:rFonts w:hint="eastAsia"/>
        </w:rPr>
        <w:br/>
      </w:r>
      <w:r>
        <w:rPr>
          <w:rFonts w:hint="eastAsia"/>
        </w:rPr>
        <w:t>　　4 区域构成</w:t>
      </w:r>
      <w:r>
        <w:rPr>
          <w:rFonts w:hint="eastAsia"/>
        </w:rPr>
        <w:br/>
      </w:r>
      <w:r>
        <w:rPr>
          <w:rFonts w:hint="eastAsia"/>
        </w:rPr>
        <w:t>　　5 出口机构构成</w:t>
      </w:r>
      <w:r>
        <w:rPr>
          <w:rFonts w:hint="eastAsia"/>
        </w:rPr>
        <w:br/>
      </w:r>
      <w:r>
        <w:rPr>
          <w:rFonts w:hint="eastAsia"/>
        </w:rPr>
        <w:t>　　6 重点机构出口构成</w:t>
      </w:r>
      <w:r>
        <w:rPr>
          <w:rFonts w:hint="eastAsia"/>
        </w:rPr>
        <w:br/>
      </w:r>
      <w:r>
        <w:rPr>
          <w:rFonts w:hint="eastAsia"/>
        </w:rPr>
        <w:t>　　表 1 2007年维生素C类原料药进出口量值推移</w:t>
      </w:r>
      <w:r>
        <w:rPr>
          <w:rFonts w:hint="eastAsia"/>
        </w:rPr>
        <w:br/>
      </w:r>
      <w:r>
        <w:rPr>
          <w:rFonts w:hint="eastAsia"/>
        </w:rPr>
        <w:t>　　表 2 2007年当月按区域划分的出口份额</w:t>
      </w:r>
      <w:r>
        <w:rPr>
          <w:rFonts w:hint="eastAsia"/>
        </w:rPr>
        <w:br/>
      </w:r>
      <w:r>
        <w:rPr>
          <w:rFonts w:hint="eastAsia"/>
        </w:rPr>
        <w:t>　　表 3 2007年1-当月出口区域量值推移</w:t>
      </w:r>
      <w:r>
        <w:rPr>
          <w:rFonts w:hint="eastAsia"/>
        </w:rPr>
        <w:br/>
      </w:r>
      <w:r>
        <w:rPr>
          <w:rFonts w:hint="eastAsia"/>
        </w:rPr>
        <w:t>　　表 4 2007年全球区域中国维生素C出口价格比较</w:t>
      </w:r>
      <w:r>
        <w:rPr>
          <w:rFonts w:hint="eastAsia"/>
        </w:rPr>
        <w:br/>
      </w:r>
      <w:r>
        <w:rPr>
          <w:rFonts w:hint="eastAsia"/>
        </w:rPr>
        <w:t>　　表 5 2007年当月出口量值排序前20家</w:t>
      </w:r>
      <w:r>
        <w:rPr>
          <w:rFonts w:hint="eastAsia"/>
        </w:rPr>
        <w:br/>
      </w:r>
      <w:r>
        <w:rPr>
          <w:rFonts w:hint="eastAsia"/>
        </w:rPr>
        <w:t>　　表 6 2007年当月重机构出口区域份额</w:t>
      </w:r>
      <w:r>
        <w:rPr>
          <w:rFonts w:hint="eastAsia"/>
        </w:rPr>
        <w:br/>
      </w:r>
      <w:r>
        <w:rPr>
          <w:rFonts w:hint="eastAsia"/>
        </w:rPr>
        <w:t>　　表 7 东北制药总厂主要出口目的国构成</w:t>
      </w:r>
      <w:r>
        <w:rPr>
          <w:rFonts w:hint="eastAsia"/>
        </w:rPr>
        <w:br/>
      </w:r>
      <w:r>
        <w:rPr>
          <w:rFonts w:hint="eastAsia"/>
        </w:rPr>
        <w:t>　　表 8 江苏江山制药总厂主要出口目的国构成</w:t>
      </w:r>
      <w:r>
        <w:rPr>
          <w:rFonts w:hint="eastAsia"/>
        </w:rPr>
        <w:br/>
      </w:r>
      <w:r>
        <w:rPr>
          <w:rFonts w:hint="eastAsia"/>
        </w:rPr>
        <w:t>　　表 9 河北维尔康制药有限公司主要出口目的国构成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 10 维生药业（石药贸易）主要出口目的国构成</w:t>
      </w:r>
      <w:r>
        <w:rPr>
          <w:rFonts w:hint="eastAsia"/>
        </w:rPr>
        <w:br/>
      </w:r>
      <w:r>
        <w:rPr>
          <w:rFonts w:hint="eastAsia"/>
        </w:rPr>
        <w:t>　　表 11 当月出口欧盟七国的机构份额</w:t>
      </w:r>
      <w:r>
        <w:rPr>
          <w:rFonts w:hint="eastAsia"/>
        </w:rPr>
        <w:br/>
      </w:r>
      <w:r>
        <w:rPr>
          <w:rFonts w:hint="eastAsia"/>
        </w:rPr>
        <w:t>　　表 12 当月出口北美的机构份额</w:t>
      </w:r>
      <w:r>
        <w:rPr>
          <w:rFonts w:hint="eastAsia"/>
        </w:rPr>
        <w:br/>
      </w:r>
      <w:r>
        <w:rPr>
          <w:rFonts w:hint="eastAsia"/>
        </w:rPr>
        <w:t>　　表 13 当月出口日本的机构份额</w:t>
      </w:r>
      <w:r>
        <w:rPr>
          <w:rFonts w:hint="eastAsia"/>
        </w:rPr>
        <w:br/>
      </w:r>
      <w:r>
        <w:rPr>
          <w:rFonts w:hint="eastAsia"/>
        </w:rPr>
        <w:t>　　表 14 当月出口拉美的机构份额</w:t>
      </w:r>
      <w:r>
        <w:rPr>
          <w:rFonts w:hint="eastAsia"/>
        </w:rPr>
        <w:br/>
      </w:r>
      <w:r>
        <w:rPr>
          <w:rFonts w:hint="eastAsia"/>
        </w:rPr>
        <w:t>　　表 15 当月出口东南亚的机构份额</w:t>
      </w:r>
      <w:r>
        <w:rPr>
          <w:rFonts w:hint="eastAsia"/>
        </w:rPr>
        <w:br/>
      </w:r>
      <w:r>
        <w:rPr>
          <w:rFonts w:hint="eastAsia"/>
        </w:rPr>
        <w:t>　　表 16 当月出口欧盟其它国家机构份额</w:t>
      </w:r>
      <w:r>
        <w:rPr>
          <w:rFonts w:hint="eastAsia"/>
        </w:rPr>
        <w:br/>
      </w:r>
      <w:r>
        <w:rPr>
          <w:rFonts w:hint="eastAsia"/>
        </w:rPr>
        <w:t>　　表 17 2007年季度（1-当月）维生素C出口排序前20家机构</w:t>
      </w:r>
      <w:r>
        <w:rPr>
          <w:rFonts w:hint="eastAsia"/>
        </w:rPr>
        <w:br/>
      </w:r>
      <w:r>
        <w:rPr>
          <w:rFonts w:hint="eastAsia"/>
        </w:rPr>
        <w:t>　　图1 2007年维生素C原料药出口数量推移</w:t>
      </w:r>
      <w:r>
        <w:rPr>
          <w:rFonts w:hint="eastAsia"/>
        </w:rPr>
        <w:br/>
      </w:r>
      <w:r>
        <w:rPr>
          <w:rFonts w:hint="eastAsia"/>
        </w:rPr>
        <w:t>　　图2 2007年维生素C原料药出口金额推移</w:t>
      </w:r>
      <w:r>
        <w:rPr>
          <w:rFonts w:hint="eastAsia"/>
        </w:rPr>
        <w:br/>
      </w:r>
      <w:r>
        <w:rPr>
          <w:rFonts w:hint="eastAsia"/>
        </w:rPr>
        <w:t>　　图3 2007年维生素C出口价格趋势</w:t>
      </w:r>
      <w:r>
        <w:rPr>
          <w:rFonts w:hint="eastAsia"/>
        </w:rPr>
        <w:br/>
      </w:r>
      <w:r>
        <w:rPr>
          <w:rFonts w:hint="eastAsia"/>
        </w:rPr>
        <w:t>　　图4 四大企业月度出口量值推移</w:t>
      </w:r>
      <w:r>
        <w:rPr>
          <w:rFonts w:hint="eastAsia"/>
        </w:rPr>
        <w:br/>
      </w:r>
      <w:r>
        <w:rPr>
          <w:rFonts w:hint="eastAsia"/>
        </w:rPr>
        <w:t>　　图5 四大企业出口份额月度推移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2c79984f3425b" w:history="1">
        <w:r>
          <w:rPr>
            <w:rStyle w:val="Hyperlink"/>
          </w:rPr>
          <w:t>2007年维生素C原料药出口定量分析报告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2c79984f3425b" w:history="1">
        <w:r>
          <w:rPr>
            <w:rStyle w:val="Hyperlink"/>
          </w:rPr>
          <w:t>https://www.20087.com/2007-03/R_2007nianweishengsuyuanliaoyaochukoudBaoGao.html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7ddc059c7447e" w:history="1">
      <w:r>
        <w:rPr>
          <w:rStyle w:val="Hyperlink"/>
        </w:rPr>
        <w:t>2007年维生素C原料药出口定量分析报告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weishengsuyuanliaoyaochukoudBaoGao.html" TargetMode="External" Id="Reea2c79984f3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weishengsuyuanliaoyaochukoudBaoGao.html" TargetMode="External" Id="R0317ddc059c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2007-03-14T00:03:00Z</dcterms:created>
  <dcterms:modified xsi:type="dcterms:W3CDTF">2007-03-14T01:03:00Z</dcterms:modified>
  <dc:subject>2007年维生素C原料药出口定量分析报告</dc:subject>
  <dc:title>2007年维生素C原料药出口定量分析报告</dc:title>
  <cp:keywords>2007年维生素C原料药出口定量分析报告</cp:keywords>
  <dc:description>2007年维生素C原料药出口定量分析报告</dc:description>
</cp:coreProperties>
</file>