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b464da0b48e1" w:history="1">
              <w:r>
                <w:rPr>
                  <w:rStyle w:val="Hyperlink"/>
                </w:rPr>
                <w:t>小轿车制造业深度调研报告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b464da0b48e1" w:history="1">
              <w:r>
                <w:rPr>
                  <w:rStyle w:val="Hyperlink"/>
                </w:rPr>
                <w:t>小轿车制造业深度调研报告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db464da0b48e1" w:history="1">
                <w:r>
                  <w:rPr>
                    <w:rStyle w:val="Hyperlink"/>
                  </w:rPr>
                  <w:t>https://www.20087.com/2007-04/R_xiaojiaochezhizaoyeshendudiaoyanBaoGao.html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9db464da0b48e1" w:history="1">
        <w:r>
          <w:rPr>
            <w:rStyle w:val="Hyperlink"/>
          </w:rPr>
          <w:t>小轿车制造业深度调研报告</w:t>
        </w:r>
      </w:hyperlink>
      <w:r>
        <w:rPr>
          <w:rFonts w:hint="eastAsia"/>
        </w:rPr>
        <w:t>》隶属《中国机电工业深度分析报告》产品市场年度调研系列。本系列报告均为实地调查，涉及产品市场调查、用户行业调查、厂商调查，调研时间一般为20-60个工作日，侧重微观领域。集合官方数据（国家统计局/海关数据）与公开文献，由此行业权威专家指导或亲笔撰写而成</w:t>
      </w:r>
      <w:r>
        <w:rPr>
          <w:rFonts w:hint="eastAsia"/>
        </w:rPr>
        <w:br/>
      </w: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一、全球主要地区小轿车市场发展状况</w:t>
      </w:r>
      <w:r>
        <w:rPr>
          <w:rFonts w:hint="eastAsia"/>
        </w:rPr>
        <w:br/>
      </w:r>
      <w:r>
        <w:rPr>
          <w:rFonts w:hint="eastAsia"/>
        </w:rPr>
        <w:t>　　二、全球小轿车企业竞争特点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二、上游产业发展状况及对小轿车行业的影响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(中.智.林)产品SWOT分析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b464da0b48e1" w:history="1">
        <w:r>
          <w:rPr>
            <w:rStyle w:val="Hyperlink"/>
          </w:rPr>
          <w:t>小轿车制造业深度调研报告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db464da0b48e1" w:history="1">
        <w:r>
          <w:rPr>
            <w:rStyle w:val="Hyperlink"/>
          </w:rPr>
          <w:t>https://www.20087.com/2007-04/R_xiaojiaochezhizaoyeshendudiaoyanBaoGao.html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0af9cd3364960" w:history="1">
      <w:r>
        <w:rPr>
          <w:rStyle w:val="Hyperlink"/>
        </w:rPr>
        <w:t>小轿车制造业深度调研报告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xiaojiaochezhizaoyeshendudiaoyanBaoGao.html" TargetMode="External" Id="R549db464da0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xiaojiaochezhizaoyeshendudiaoyanBaoGao.html" TargetMode="External" Id="Rfd00af9cd336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2007-04-15T03:05:00Z</dcterms:created>
  <dcterms:modified xsi:type="dcterms:W3CDTF">2007-04-15T04:05:00Z</dcterms:modified>
  <dc:subject>小轿车制造业深度调研报告</dc:subject>
  <dc:title>小轿车制造业深度调研报告</dc:title>
  <cp:keywords>小轿车制造业深度调研报告</cp:keywords>
  <dc:description>小轿车制造业深度调研报告</dc:description>
</cp:coreProperties>
</file>