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10c1ee58b403b" w:history="1">
              <w:r>
                <w:rPr>
                  <w:rStyle w:val="Hyperlink"/>
                </w:rPr>
                <w:t>我国纺织品服装对日贸易现状、问题及对策研究报告（2007）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10c1ee58b403b" w:history="1">
              <w:r>
                <w:rPr>
                  <w:rStyle w:val="Hyperlink"/>
                </w:rPr>
                <w:t>我国纺织品服装对日贸易现状、问题及对策研究报告（2007）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210c1ee58b403b" w:history="1">
                <w:r>
                  <w:rPr>
                    <w:rStyle w:val="Hyperlink"/>
                  </w:rPr>
                  <w:t>https://www.20087.com/2007-04/R_woguofangzhipinfuzhuangduirimaoyixiaBaoGao.html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加深日本市场的研究对我国纺织品服装对日贸易的意义</w:t>
      </w:r>
      <w:r>
        <w:rPr>
          <w:rFonts w:hint="eastAsia"/>
        </w:rPr>
        <w:br/>
      </w:r>
      <w:r>
        <w:rPr>
          <w:rFonts w:hint="eastAsia"/>
        </w:rPr>
        <w:t>第2章 国内相关研究的发展</w:t>
      </w:r>
      <w:r>
        <w:rPr>
          <w:rFonts w:hint="eastAsia"/>
        </w:rPr>
        <w:br/>
      </w:r>
      <w:r>
        <w:rPr>
          <w:rFonts w:hint="eastAsia"/>
        </w:rPr>
        <w:t>　　第1节 中日纺织品服装贸易概况的研究发展</w:t>
      </w:r>
      <w:r>
        <w:rPr>
          <w:rFonts w:hint="eastAsia"/>
        </w:rPr>
        <w:br/>
      </w:r>
      <w:r>
        <w:rPr>
          <w:rFonts w:hint="eastAsia"/>
        </w:rPr>
        <w:t>　　第2节 中日纺织品服装贸易摩擦的研究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发展分析</w:t>
      </w:r>
      <w:r>
        <w:rPr>
          <w:rFonts w:hint="eastAsia"/>
        </w:rPr>
        <w:br/>
      </w:r>
      <w:r>
        <w:rPr>
          <w:rFonts w:hint="eastAsia"/>
        </w:rPr>
        <w:t>第1章 我国纺织品服装贸易的发展状况分析</w:t>
      </w:r>
      <w:r>
        <w:rPr>
          <w:rFonts w:hint="eastAsia"/>
        </w:rPr>
        <w:br/>
      </w:r>
      <w:r>
        <w:rPr>
          <w:rFonts w:hint="eastAsia"/>
        </w:rPr>
        <w:t>第2章 我国纺织品服装对日贸易分析</w:t>
      </w:r>
      <w:r>
        <w:rPr>
          <w:rFonts w:hint="eastAsia"/>
        </w:rPr>
        <w:br/>
      </w:r>
      <w:r>
        <w:rPr>
          <w:rFonts w:hint="eastAsia"/>
        </w:rPr>
        <w:t>　　第1节 我国纺织品服装对日贸易发展历程</w:t>
      </w:r>
      <w:r>
        <w:rPr>
          <w:rFonts w:hint="eastAsia"/>
        </w:rPr>
        <w:br/>
      </w:r>
      <w:r>
        <w:rPr>
          <w:rFonts w:hint="eastAsia"/>
        </w:rPr>
        <w:t>　　第2节 我国纺织品服装对日贸易的商品结构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中国和日本纺织品服装贸易现状</w:t>
      </w:r>
      <w:r>
        <w:rPr>
          <w:rFonts w:hint="eastAsia"/>
        </w:rPr>
        <w:br/>
      </w:r>
      <w:r>
        <w:rPr>
          <w:rFonts w:hint="eastAsia"/>
        </w:rPr>
        <w:t>　　第1节 中国和同本的纺织服装工业</w:t>
      </w:r>
      <w:r>
        <w:rPr>
          <w:rFonts w:hint="eastAsia"/>
        </w:rPr>
        <w:br/>
      </w:r>
      <w:r>
        <w:rPr>
          <w:rFonts w:hint="eastAsia"/>
        </w:rPr>
        <w:t>　　第2节 中国、日本的纺织品服装贸易</w:t>
      </w:r>
      <w:r>
        <w:rPr>
          <w:rFonts w:hint="eastAsia"/>
        </w:rPr>
        <w:br/>
      </w:r>
      <w:r>
        <w:rPr>
          <w:rFonts w:hint="eastAsia"/>
        </w:rPr>
        <w:t>　　第3节 中日纺织品服装贸易概况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品牌与竞争</w:t>
      </w:r>
      <w:r>
        <w:rPr>
          <w:rFonts w:hint="eastAsia"/>
        </w:rPr>
        <w:br/>
      </w:r>
      <w:r>
        <w:rPr>
          <w:rFonts w:hint="eastAsia"/>
        </w:rPr>
        <w:t>第1章 我国纺织品服装产业的国际竞争力分析</w:t>
      </w:r>
      <w:r>
        <w:rPr>
          <w:rFonts w:hint="eastAsia"/>
        </w:rPr>
        <w:br/>
      </w:r>
      <w:r>
        <w:rPr>
          <w:rFonts w:hint="eastAsia"/>
        </w:rPr>
        <w:t>第2章 我国纺织品服装在日本市场上的竞争力分析</w:t>
      </w:r>
      <w:r>
        <w:rPr>
          <w:rFonts w:hint="eastAsia"/>
        </w:rPr>
        <w:br/>
      </w:r>
      <w:r>
        <w:rPr>
          <w:rFonts w:hint="eastAsia"/>
        </w:rPr>
        <w:t>　　第1节 竞争力分析的理论说明</w:t>
      </w:r>
      <w:r>
        <w:rPr>
          <w:rFonts w:hint="eastAsia"/>
        </w:rPr>
        <w:br/>
      </w:r>
      <w:r>
        <w:rPr>
          <w:rFonts w:hint="eastAsia"/>
        </w:rPr>
        <w:t>　　第2节 净出口指数分析</w:t>
      </w:r>
      <w:r>
        <w:rPr>
          <w:rFonts w:hint="eastAsia"/>
        </w:rPr>
        <w:br/>
      </w:r>
      <w:r>
        <w:rPr>
          <w:rFonts w:hint="eastAsia"/>
        </w:rPr>
        <w:t>　　第3节 市场占有率分析</w:t>
      </w:r>
      <w:r>
        <w:rPr>
          <w:rFonts w:hint="eastAsia"/>
        </w:rPr>
        <w:br/>
      </w:r>
      <w:r>
        <w:rPr>
          <w:rFonts w:hint="eastAsia"/>
        </w:rPr>
        <w:t>　　第4节 “显示”比较优势分析</w:t>
      </w:r>
      <w:r>
        <w:rPr>
          <w:rFonts w:hint="eastAsia"/>
        </w:rPr>
        <w:br/>
      </w:r>
      <w:r>
        <w:rPr>
          <w:rFonts w:hint="eastAsia"/>
        </w:rPr>
        <w:t>　　第5节 竞争力分析的结果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问题分析</w:t>
      </w:r>
      <w:r>
        <w:rPr>
          <w:rFonts w:hint="eastAsia"/>
        </w:rPr>
        <w:br/>
      </w:r>
      <w:r>
        <w:rPr>
          <w:rFonts w:hint="eastAsia"/>
        </w:rPr>
        <w:t>第1章 影响我国纺织品服装对日贸易的问题</w:t>
      </w:r>
      <w:r>
        <w:rPr>
          <w:rFonts w:hint="eastAsia"/>
        </w:rPr>
        <w:br/>
      </w:r>
      <w:r>
        <w:rPr>
          <w:rFonts w:hint="eastAsia"/>
        </w:rPr>
        <w:t>　　第1节 我国纺织品服装对日贸易仍会面临贸易壁垒</w:t>
      </w:r>
      <w:r>
        <w:rPr>
          <w:rFonts w:hint="eastAsia"/>
        </w:rPr>
        <w:br/>
      </w:r>
      <w:r>
        <w:rPr>
          <w:rFonts w:hint="eastAsia"/>
        </w:rPr>
        <w:t>　　第2节 我国纺织品服装行业自身存在结构调整、产业升级、体制改革等繁重任务</w:t>
      </w:r>
      <w:r>
        <w:rPr>
          <w:rFonts w:hint="eastAsia"/>
        </w:rPr>
        <w:br/>
      </w:r>
      <w:r>
        <w:rPr>
          <w:rFonts w:hint="eastAsia"/>
        </w:rPr>
        <w:t>　　第3节 我国对日纺织品服装出口面临着竞争对手的挑战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影响中国纺织品服装对日出口的问题</w:t>
      </w:r>
      <w:r>
        <w:rPr>
          <w:rFonts w:hint="eastAsia"/>
        </w:rPr>
        <w:br/>
      </w:r>
      <w:r>
        <w:rPr>
          <w:rFonts w:hint="eastAsia"/>
        </w:rPr>
        <w:t>第5篇 发展对策</w:t>
      </w:r>
      <w:r>
        <w:rPr>
          <w:rFonts w:hint="eastAsia"/>
        </w:rPr>
        <w:br/>
      </w:r>
      <w:r>
        <w:rPr>
          <w:rFonts w:hint="eastAsia"/>
        </w:rPr>
        <w:t>第1章 推进我国纺织品服装贸易进一步发展的对策</w:t>
      </w:r>
      <w:r>
        <w:rPr>
          <w:rFonts w:hint="eastAsia"/>
        </w:rPr>
        <w:br/>
      </w:r>
      <w:r>
        <w:rPr>
          <w:rFonts w:hint="eastAsia"/>
        </w:rPr>
        <w:t>　　第1节 政府应采取的措施</w:t>
      </w:r>
      <w:r>
        <w:rPr>
          <w:rFonts w:hint="eastAsia"/>
        </w:rPr>
        <w:br/>
      </w:r>
      <w:r>
        <w:rPr>
          <w:rFonts w:hint="eastAsia"/>
        </w:rPr>
        <w:t>　　第2节 行业应采取的措施</w:t>
      </w:r>
      <w:r>
        <w:rPr>
          <w:rFonts w:hint="eastAsia"/>
        </w:rPr>
        <w:br/>
      </w:r>
      <w:r>
        <w:rPr>
          <w:rFonts w:hint="eastAsia"/>
        </w:rPr>
        <w:t>　　第3节 企业应采取的措施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发展我国纺织品服装对日贸易的对策</w:t>
      </w:r>
      <w:r>
        <w:rPr>
          <w:rFonts w:hint="eastAsia"/>
        </w:rPr>
        <w:br/>
      </w:r>
      <w:r>
        <w:rPr>
          <w:rFonts w:hint="eastAsia"/>
        </w:rPr>
        <w:t>　　第1节 以比较优势为基础，结合竞争优势，谋求稳步发展</w:t>
      </w:r>
      <w:r>
        <w:rPr>
          <w:rFonts w:hint="eastAsia"/>
        </w:rPr>
        <w:br/>
      </w:r>
      <w:r>
        <w:rPr>
          <w:rFonts w:hint="eastAsia"/>
        </w:rPr>
        <w:t>　　第2节 建立统一的产业运行信息系统和预警机制</w:t>
      </w:r>
      <w:r>
        <w:rPr>
          <w:rFonts w:hint="eastAsia"/>
        </w:rPr>
        <w:br/>
      </w:r>
      <w:r>
        <w:rPr>
          <w:rFonts w:hint="eastAsia"/>
        </w:rPr>
        <w:t>　　第3节 对日纺织品服装出口应突破日本的技术壁垒</w:t>
      </w:r>
      <w:r>
        <w:rPr>
          <w:rFonts w:hint="eastAsia"/>
        </w:rPr>
        <w:br/>
      </w:r>
      <w:r>
        <w:rPr>
          <w:rFonts w:hint="eastAsia"/>
        </w:rPr>
        <w:t>　　第4节 友好协商和在WTO框架中解决中日纺织品服装贸易摩擦</w:t>
      </w:r>
      <w:r>
        <w:rPr>
          <w:rFonts w:hint="eastAsia"/>
        </w:rPr>
        <w:br/>
      </w:r>
      <w:r>
        <w:rPr>
          <w:rFonts w:hint="eastAsia"/>
        </w:rPr>
        <w:t>　　第5节 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第6篇 国际借鉴</w:t>
      </w:r>
      <w:r>
        <w:rPr>
          <w:rFonts w:hint="eastAsia"/>
        </w:rPr>
        <w:br/>
      </w:r>
      <w:r>
        <w:rPr>
          <w:rFonts w:hint="eastAsia"/>
        </w:rPr>
        <w:t>第1章 世界纺织品服装贸易概述</w:t>
      </w:r>
      <w:r>
        <w:rPr>
          <w:rFonts w:hint="eastAsia"/>
        </w:rPr>
        <w:br/>
      </w:r>
      <w:r>
        <w:rPr>
          <w:rFonts w:hint="eastAsia"/>
        </w:rPr>
        <w:t>第7篇 投资分析</w:t>
      </w:r>
      <w:r>
        <w:rPr>
          <w:rFonts w:hint="eastAsia"/>
        </w:rPr>
        <w:br/>
      </w:r>
      <w:r>
        <w:rPr>
          <w:rFonts w:hint="eastAsia"/>
        </w:rPr>
        <w:t>第1章 日本纺织业对华直接投资与中日纺织品服装贸易</w:t>
      </w:r>
      <w:r>
        <w:rPr>
          <w:rFonts w:hint="eastAsia"/>
        </w:rPr>
        <w:br/>
      </w:r>
      <w:r>
        <w:rPr>
          <w:rFonts w:hint="eastAsia"/>
        </w:rPr>
        <w:t>　　第1节 中国纺织工业利用外资概况</w:t>
      </w:r>
      <w:r>
        <w:rPr>
          <w:rFonts w:hint="eastAsia"/>
        </w:rPr>
        <w:br/>
      </w:r>
      <w:r>
        <w:rPr>
          <w:rFonts w:hint="eastAsia"/>
        </w:rPr>
        <w:t>　　第2节 日本纺织工业对华投资概况</w:t>
      </w:r>
      <w:r>
        <w:rPr>
          <w:rFonts w:hint="eastAsia"/>
        </w:rPr>
        <w:br/>
      </w:r>
      <w:r>
        <w:rPr>
          <w:rFonts w:hint="eastAsia"/>
        </w:rPr>
        <w:t>　　第3节 日本对华直接投资与中日纺织品服装贸易的关系</w:t>
      </w:r>
      <w:r>
        <w:rPr>
          <w:rFonts w:hint="eastAsia"/>
        </w:rPr>
        <w:br/>
      </w:r>
      <w:r>
        <w:rPr>
          <w:rFonts w:hint="eastAsia"/>
        </w:rPr>
        <w:t>　　第4节 中国纺织业引进日商直接投资应注意的问题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第8篇 环境分析</w:t>
      </w:r>
      <w:r>
        <w:rPr>
          <w:rFonts w:hint="eastAsia"/>
        </w:rPr>
        <w:br/>
      </w:r>
      <w:r>
        <w:rPr>
          <w:rFonts w:hint="eastAsia"/>
        </w:rPr>
        <w:t>第1章 区域经济一体化对我国纺织品服装贸易的影响</w:t>
      </w:r>
      <w:r>
        <w:rPr>
          <w:rFonts w:hint="eastAsia"/>
        </w:rPr>
        <w:br/>
      </w:r>
      <w:r>
        <w:rPr>
          <w:rFonts w:hint="eastAsia"/>
        </w:rPr>
        <w:t>　　第1节 欧盟原产地规则对我国纺织品服装贸易的影响</w:t>
      </w:r>
      <w:r>
        <w:rPr>
          <w:rFonts w:hint="eastAsia"/>
        </w:rPr>
        <w:br/>
      </w:r>
      <w:r>
        <w:rPr>
          <w:rFonts w:hint="eastAsia"/>
        </w:rPr>
        <w:t>　　第2节 北美自由贸易区对我国纺织品服装贸易的影响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多边自由贸易体制对我国纺织品服装贸易的影响</w:t>
      </w:r>
      <w:r>
        <w:rPr>
          <w:rFonts w:hint="eastAsia"/>
        </w:rPr>
        <w:br/>
      </w:r>
      <w:r>
        <w:rPr>
          <w:rFonts w:hint="eastAsia"/>
        </w:rPr>
        <w:t>　　第1节 乌拉圭回合与配额制的取消</w:t>
      </w:r>
      <w:r>
        <w:rPr>
          <w:rFonts w:hint="eastAsia"/>
        </w:rPr>
        <w:br/>
      </w:r>
      <w:r>
        <w:rPr>
          <w:rFonts w:hint="eastAsia"/>
        </w:rPr>
        <w:t>　　第2节 美国与欧盟在无配额时代的贸易保护主义</w:t>
      </w:r>
      <w:r>
        <w:rPr>
          <w:rFonts w:hint="eastAsia"/>
        </w:rPr>
        <w:br/>
      </w:r>
      <w:r>
        <w:rPr>
          <w:rFonts w:hint="eastAsia"/>
        </w:rPr>
        <w:t>　　第3节 无配额时代贸易保护主义对我国纺织品服装贸易的影响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第9篇 链式分析</w:t>
      </w:r>
      <w:r>
        <w:rPr>
          <w:rFonts w:hint="eastAsia"/>
        </w:rPr>
        <w:br/>
      </w:r>
      <w:r>
        <w:rPr>
          <w:rFonts w:hint="eastAsia"/>
        </w:rPr>
        <w:t>第1章 日本纺织品服装市场概况</w:t>
      </w:r>
      <w:r>
        <w:rPr>
          <w:rFonts w:hint="eastAsia"/>
        </w:rPr>
        <w:br/>
      </w:r>
      <w:r>
        <w:rPr>
          <w:rFonts w:hint="eastAsia"/>
        </w:rPr>
        <w:t>　　第1节 日本纺织品服装市场的变迁</w:t>
      </w:r>
      <w:r>
        <w:rPr>
          <w:rFonts w:hint="eastAsia"/>
        </w:rPr>
        <w:br/>
      </w:r>
      <w:r>
        <w:rPr>
          <w:rFonts w:hint="eastAsia"/>
        </w:rPr>
        <w:t>　　第2节 日本纺织品服装市场的特点</w:t>
      </w:r>
      <w:r>
        <w:rPr>
          <w:rFonts w:hint="eastAsia"/>
        </w:rPr>
        <w:br/>
      </w:r>
      <w:r>
        <w:rPr>
          <w:rFonts w:hint="eastAsia"/>
        </w:rPr>
        <w:t>　　第3节 日本消费者的特点与偏好</w:t>
      </w:r>
      <w:r>
        <w:rPr>
          <w:rFonts w:hint="eastAsia"/>
        </w:rPr>
        <w:br/>
      </w:r>
      <w:r>
        <w:rPr>
          <w:rFonts w:hint="eastAsia"/>
        </w:rPr>
        <w:t>　　第4节 中~智林－日本的纺织业机构设置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10c1ee58b403b" w:history="1">
        <w:r>
          <w:rPr>
            <w:rStyle w:val="Hyperlink"/>
          </w:rPr>
          <w:t>我国纺织品服装对日贸易现状、问题及对策研究报告（2007）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210c1ee58b403b" w:history="1">
        <w:r>
          <w:rPr>
            <w:rStyle w:val="Hyperlink"/>
          </w:rPr>
          <w:t>https://www.20087.com/2007-04/R_woguofangzhipinfuzhuangduirimaoyixiaBaoGao.html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3112008ae422b" w:history="1">
      <w:r>
        <w:rPr>
          <w:rStyle w:val="Hyperlink"/>
        </w:rPr>
        <w:t>我国纺织品服装对日贸易现状、问题及对策研究报告（2007）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woguofangzhipinfuzhuangduirimaoyixiaBaoGao.html" TargetMode="External" Id="R09210c1ee58b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woguofangzhipinfuzhuangduirimaoyixiaBaoGao.html" TargetMode="External" Id="R36d3112008ae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2007-04-04T03:38:00Z</dcterms:created>
  <dcterms:modified xsi:type="dcterms:W3CDTF">2007-04-04T04:38:00Z</dcterms:modified>
  <dc:subject>我国纺织品服装对日贸易现状、问题及对策研究报告（2007）</dc:subject>
  <dc:title>我国纺织品服装对日贸易现状、问题及对策研究报告（2007）</dc:title>
  <cp:keywords>我国纺织品服装对日贸易现状、问题及对策研究报告（2007）</cp:keywords>
  <dc:description>我国纺织品服装对日贸易现状、问题及对策研究报告（2007）</dc:description>
</cp:coreProperties>
</file>