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6c43426724c11" w:history="1">
              <w:r>
                <w:rPr>
                  <w:rStyle w:val="Hyperlink"/>
                </w:rPr>
                <w:t>2006年中国风机、风扇制造行业运行及发展分析报告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6c43426724c11" w:history="1">
              <w:r>
                <w:rPr>
                  <w:rStyle w:val="Hyperlink"/>
                </w:rPr>
                <w:t>2006年中国风机、风扇制造行业运行及发展分析报告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6c43426724c11" w:history="1">
                <w:r>
                  <w:rPr>
                    <w:rStyle w:val="Hyperlink"/>
                  </w:rPr>
                  <w:t>https://www.20087.com/2007-04/R_2006fengjifengshanzhizaoyunxingjifazBaoGao.html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风机、风扇制造行业发展状况分析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风机、风扇制造行业全球发展状况及趋势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2005年风机、风扇制造行业经济运行情况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2005年风机、风扇制造行业发展概况</w:t>
      </w:r>
      <w:r>
        <w:rPr>
          <w:rFonts w:hint="eastAsia"/>
        </w:rPr>
        <w:br/>
      </w:r>
      <w:r>
        <w:rPr>
          <w:rFonts w:hint="eastAsia"/>
        </w:rPr>
        <w:t>　　　　一、2005年行业运行特点</w:t>
      </w:r>
      <w:r>
        <w:rPr>
          <w:rFonts w:hint="eastAsia"/>
        </w:rPr>
        <w:br/>
      </w:r>
      <w:r>
        <w:rPr>
          <w:rFonts w:hint="eastAsia"/>
        </w:rPr>
        <w:t>　　　　二、2005年行业总体发展概况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2003年-2006年3月行业企业数量分析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一、2002-2006年4月行业从业人数分析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2005年风机、风扇制造行业产销状况分析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一、2002-2006年4月行业工业总产值分析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二、2005-2006年4月各月工业总产值分析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一、2002-2006年4月行业总销售收入分析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二、2005-2006年4月行业销售收入分析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2005年风机、风扇制造行业进出口情况分析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2005年1-12月各月产品进出口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一、2002-2006年4月行业销售成本总额分析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二、2002-2006年4月行业销售成本率分析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一、2002-2006年4月行业及销售费用总额分析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二、2002-2006年4月行业及销售费用率分析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一、2002-2006年4月行业及管理费用总额分析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二、2002-2006年4月行业及管理费用率分析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一、2002-2006年4月行业及财务费用总额分析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二、2002-2006年4月行业及财务费用率分析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风机、风扇制造行业资产负债状况分析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一、2002-2006年4月行业总资产分析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一、2002-2006年4月行业总负债分析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风机、风扇制造行业资产运营状况分析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二、2002-2006年4月行业流动资产周转率分析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二、2002-2006年4月行业应收账款周转率分析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风机、风扇制造行业获利能力分析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一、2002-2006年4月行业利润总额分析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一、2002-2006年4月行业及销售利润率分析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一、2002-2006年4月行业产值利税率分析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风机、风扇制造行业重点企业发展分析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风机、风扇制造行业产业投资分析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2006-2008年风机、风扇制造行业发展趋势及策略建议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2006-2008年风机、风扇制造行业发展趋势</w:t>
      </w:r>
      <w:r>
        <w:rPr>
          <w:rFonts w:hint="eastAsia"/>
        </w:rPr>
        <w:br/>
      </w:r>
      <w:r>
        <w:rPr>
          <w:rFonts w:hint="eastAsia"/>
        </w:rPr>
        <w:t>　　第二节 风机、风扇制造行业企业营销策略分析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(中智-林)风机、风扇制造行业企业应对策略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2005年风机、风扇制造行业经济运行部分指标与2004年对比情况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2002-2006年4月我国风机、风扇制造行业生产行业内企业总数及</w:t>
      </w:r>
      <w:r>
        <w:rPr>
          <w:rFonts w:hint="eastAsia"/>
        </w:rPr>
        <w:br/>
      </w:r>
      <w:r>
        <w:rPr>
          <w:rFonts w:hint="eastAsia"/>
        </w:rPr>
        <w:t>　　亏损企业数量</w:t>
      </w:r>
      <w:r>
        <w:rPr>
          <w:rFonts w:hint="eastAsia"/>
        </w:rPr>
        <w:br/>
      </w:r>
      <w:r>
        <w:rPr>
          <w:rFonts w:hint="eastAsia"/>
        </w:rPr>
        <w:t>　　我国风机、风扇制造行业内企业亏损率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2002-2006年4月我国风机、风扇制造行业从业人数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2005年我国风机、风扇制造企业不同所有制从业人数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2003年—2005年6月我国风机、风扇制造行业行业工业总产值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2005年我国不同规模风机、风扇制造行业企业工业总产值及其增长率比较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2005—2005年6月各月我国风机、风扇制造行业工业总产值趋势图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2003年—2005年7月我国风机、风扇制造行业总销售收入</w:t>
      </w:r>
      <w:r>
        <w:rPr>
          <w:rFonts w:hint="eastAsia"/>
        </w:rPr>
        <w:br/>
      </w:r>
      <w:r>
        <w:rPr>
          <w:rFonts w:hint="eastAsia"/>
        </w:rPr>
        <w:t>　　2005年我国不同规模风机、风扇制造行业企业总销售收入及其增长率比较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2005年1月—2005年5月我国风机、风扇制造行业销售收入趋势图</w:t>
      </w:r>
      <w:r>
        <w:rPr>
          <w:rFonts w:hint="eastAsia"/>
        </w:rPr>
        <w:br/>
      </w:r>
      <w:r>
        <w:rPr>
          <w:rFonts w:hint="eastAsia"/>
        </w:rPr>
        <w:t>　　2005年不同所有制企业销售收入比较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2005年风机、风扇制造行业企业产品销售集中度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2004年风机、风扇制造行业企业产品销售集中度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2005年中国风机、风扇制造行业地区产品销售集中度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2005年中国风机、风扇制造行业城市产品销售集中度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2005年中国风机、风扇制造行业产品销售构成（按企业经济类型）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2005年中国风机、风扇制造行业销售收入构成（分经济类型）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2005年中国风机、风扇制造行业产品销售构成（按企业规模）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2005年中国风机、风扇制造行业销售收入构成（分规模）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2003-2005年风机、风扇制造行业产品总产量</w:t>
      </w:r>
      <w:r>
        <w:rPr>
          <w:rFonts w:hint="eastAsia"/>
        </w:rPr>
        <w:br/>
      </w:r>
      <w:r>
        <w:rPr>
          <w:rFonts w:hint="eastAsia"/>
        </w:rPr>
        <w:t>　　2005年中国风机、风扇制造行业主要产品出口量值表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2005年中国风机、风扇制造行业主要产品进口量值表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2005年1-12月风机、风扇制造行业进出口数量及金额</w:t>
      </w:r>
      <w:r>
        <w:rPr>
          <w:rFonts w:hint="eastAsia"/>
        </w:rPr>
        <w:br/>
      </w:r>
      <w:r>
        <w:rPr>
          <w:rFonts w:hint="eastAsia"/>
        </w:rPr>
        <w:t>　　2005年1-12月风机、风扇制造行业进口金额趋势图</w:t>
      </w:r>
      <w:r>
        <w:rPr>
          <w:rFonts w:hint="eastAsia"/>
        </w:rPr>
        <w:br/>
      </w:r>
      <w:r>
        <w:rPr>
          <w:rFonts w:hint="eastAsia"/>
        </w:rPr>
        <w:t>　　2005年1-12月风机、风扇制造行业出口金额趋势图</w:t>
      </w:r>
      <w:r>
        <w:rPr>
          <w:rFonts w:hint="eastAsia"/>
        </w:rPr>
        <w:br/>
      </w:r>
      <w:r>
        <w:rPr>
          <w:rFonts w:hint="eastAsia"/>
        </w:rPr>
        <w:t>　　2005年中国风机、风扇制造行业主要产品分国别（地区）出口量值表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2005年中国风机、风扇制造行业主要产品分国别（地区）进口量值表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2005年中国风机、风扇制造行业主要产品分国别出口金额图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2005年中国风机、风扇制造行业主要产品分国别进口金额图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2005年中国风机、风扇制造行业主要产品分地区出口量值表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2005年中国风机、风扇制造行业主要产品分地区进口量值表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2002-2005年中国风机、风扇制造行业进出口状况</w:t>
      </w:r>
      <w:r>
        <w:rPr>
          <w:rFonts w:hint="eastAsia"/>
        </w:rPr>
        <w:br/>
      </w:r>
      <w:r>
        <w:rPr>
          <w:rFonts w:hint="eastAsia"/>
        </w:rPr>
        <w:t>　　2002-2005年中国风机、风扇制造行业进出口数量趋势图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2002-2005年中国风机、风扇制造行业进出口金额趋势图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2002-2006年4月我国风机、风扇制造行业销售成本率比较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2002-2006年4月我国风机、风扇制造行业销售费用率比较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2002-2006年4月我国风机、风扇制造行业管理费用率比较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2002-2006年4月我国风机、风扇制造行业财务费用率比较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2002年—2005年5月我国风机、风扇制造行业固定资产净值及其增长率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2002-2006年4月我国风机、风扇制造行业资产负债率比较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2002-2006年4月我国风机、风扇制造行业总资产周转率比较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2002-2006年4月我国风机、风扇制造行业销售毛利率比较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2002-2006年4月我国风机、风扇制造行业销售利润率比较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2002-2006年4月我国风机、风扇制造行业总资产利润率比较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2002-2006年4月我国风机、风扇制造行业净资产利润率比较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2002-2006年4月我国风机、风扇制造行业产值利税率比较</w:t>
      </w:r>
      <w:r>
        <w:rPr>
          <w:rFonts w:hint="eastAsia"/>
        </w:rPr>
        <w:br/>
      </w:r>
      <w:r>
        <w:rPr>
          <w:rFonts w:hint="eastAsia"/>
        </w:rPr>
        <w:t>　　2005年我国风机、风扇制造行业不同规模企业产值利税率比较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2005年我国不同所有风机、风扇制造企业产值利税率比较</w:t>
      </w:r>
      <w:r>
        <w:rPr>
          <w:rFonts w:hint="eastAsia"/>
        </w:rPr>
        <w:br/>
      </w:r>
      <w:r>
        <w:rPr>
          <w:rFonts w:hint="eastAsia"/>
        </w:rPr>
        <w:t>　　中国风机、风扇制造行业生产企业地理位置分布图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中国风机、风扇制造行业生产企业区域分布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6c43426724c11" w:history="1">
        <w:r>
          <w:rPr>
            <w:rStyle w:val="Hyperlink"/>
          </w:rPr>
          <w:t>2006年中国风机、风扇制造行业运行及发展分析报告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6c43426724c11" w:history="1">
        <w:r>
          <w:rPr>
            <w:rStyle w:val="Hyperlink"/>
          </w:rPr>
          <w:t>https://www.20087.com/2007-04/R_2006fengjifengshanzhizaoyunxingjifazBaoGao.html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热点：风机风扇制造行业代码是多少、风机风扇制造工艺流程、风机风扇制造 产值预测、风机,风扇制造厂家、风扇电机生产流程工艺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f89b063e847ae" w:history="1">
      <w:r>
        <w:rPr>
          <w:rStyle w:val="Hyperlink"/>
        </w:rPr>
        <w:t>2006年中国风机、风扇制造行业运行及发展分析报告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fengjifengshanzhizaoyunxingjifazBaoGao.html" TargetMode="External" Id="Rc8b6c434267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fengjifengshanzhizaoyunxingjifazBaoGao.html" TargetMode="External" Id="Rcd1f89b063e8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2007-04-16T02:03:00Z</dcterms:created>
  <dcterms:modified xsi:type="dcterms:W3CDTF">2007-04-16T03:03:00Z</dcterms:modified>
  <dc:subject>2006年中国风机、风扇制造行业运行及发展分析报告</dc:subject>
  <dc:title>2006年中国风机、风扇制造行业运行及发展分析报告</dc:title>
  <cp:keywords>2006年中国风机、风扇制造行业运行及发展分析报告</cp:keywords>
  <dc:description>2006年中国风机、风扇制造行业运行及发展分析报告</dc:description>
</cp:coreProperties>
</file>