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351f2766340fb" w:history="1">
              <w:r>
                <w:rPr>
                  <w:rStyle w:val="Hyperlink"/>
                </w:rPr>
                <w:t>2006-2007年中国PC行业兼并（并购）重组决策分析报告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351f2766340fb" w:history="1">
              <w:r>
                <w:rPr>
                  <w:rStyle w:val="Hyperlink"/>
                </w:rPr>
                <w:t>2006-2007年中国PC行业兼并（并购）重组决策分析报告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电子版：11800 元　　纸介＋电子版：12000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电子版：10620 元　　纸介＋电子版：10920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2351f2766340fb" w:history="1">
                <w:r>
                  <w:rPr>
                    <w:rStyle w:val="Hyperlink"/>
                  </w:rPr>
                  <w:t>https://www.20087.com/2007-04/R_2006_2007jianbingbinggouzhongzujueceBaoGao.html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计算机（PC）作为信息时代的标志性产品，虽然受到移动设备的冲击，但在专业办公、游戏娱乐等领域仍然占有不可替代的地位。近年来，随着处理器技术的进步和高性能显卡的发展，PC的性能不断提升，能够满足更加复杂的应用场景需求。同时，PC制造商也在尝试通过轻薄化、便携化设计来吸引年轻用户群体。然而，PC市场的增长趋于饱和，加之智能手机和平板电脑的竞争，PC厂商面临着较大的市场压力。</w:t>
      </w:r>
      <w:r>
        <w:rPr>
          <w:rFonts w:hint="eastAsia"/>
        </w:rPr>
        <w:br/>
      </w:r>
      <w:r>
        <w:rPr>
          <w:rFonts w:hint="eastAsia"/>
        </w:rPr>
        <w:t>　　未来，PC行业将朝着更加细分化和专业化的方向发展。一方面，游戏PC和工作站PC将继续强化其在性能上的优势，以满足高性能计算和图形处理的需求；另一方面，便携式和二合一PC将更加注重设计美学和用户体验，吸引对时尚和便携性有较高要求的用户。此外，随着5G和Wi-Fi 6技术的普及，PC将更好地融入物联网生态，成为家庭和办公室智能设备的控制中心之一。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世界PC产业发展现状</w:t>
      </w:r>
      <w:r>
        <w:rPr>
          <w:rFonts w:hint="eastAsia"/>
        </w:rPr>
        <w:br/>
      </w:r>
      <w:r>
        <w:rPr>
          <w:rFonts w:hint="eastAsia"/>
        </w:rPr>
        <w:t>　　第一节 全球PC行业发展特征</w:t>
      </w:r>
      <w:r>
        <w:rPr>
          <w:rFonts w:hint="eastAsia"/>
        </w:rPr>
        <w:br/>
      </w:r>
      <w:r>
        <w:rPr>
          <w:rFonts w:hint="eastAsia"/>
        </w:rPr>
        <w:t>　　第二节 全球PC行业供求格局</w:t>
      </w:r>
      <w:r>
        <w:rPr>
          <w:rFonts w:hint="eastAsia"/>
        </w:rPr>
        <w:br/>
      </w:r>
      <w:r>
        <w:rPr>
          <w:rFonts w:hint="eastAsia"/>
        </w:rPr>
        <w:t>　　第三节 全球PC行业竞争格局分析</w:t>
      </w:r>
      <w:r>
        <w:rPr>
          <w:rFonts w:hint="eastAsia"/>
        </w:rPr>
        <w:br/>
      </w:r>
      <w:r>
        <w:rPr>
          <w:rFonts w:hint="eastAsia"/>
        </w:rPr>
        <w:t>　　第四节 全球PC行业规模竞争格局分析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中国PC行业的现状分析</w:t>
      </w:r>
      <w:r>
        <w:rPr>
          <w:rFonts w:hint="eastAsia"/>
        </w:rPr>
        <w:br/>
      </w:r>
      <w:r>
        <w:rPr>
          <w:rFonts w:hint="eastAsia"/>
        </w:rPr>
        <w:t>　　第一节 2006年中国PC产业投资现状分析</w:t>
      </w:r>
      <w:r>
        <w:rPr>
          <w:rFonts w:hint="eastAsia"/>
        </w:rPr>
        <w:br/>
      </w:r>
      <w:r>
        <w:rPr>
          <w:rFonts w:hint="eastAsia"/>
        </w:rPr>
        <w:t>　　第二节 中国PC市场供求关系分析</w:t>
      </w:r>
      <w:r>
        <w:rPr>
          <w:rFonts w:hint="eastAsia"/>
        </w:rPr>
        <w:br/>
      </w:r>
      <w:r>
        <w:rPr>
          <w:rFonts w:hint="eastAsia"/>
        </w:rPr>
        <w:t>　　第三节 2007-2008年中国PC进出口情况分析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中国PC行业细分市场概况</w:t>
      </w:r>
      <w:r>
        <w:rPr>
          <w:rFonts w:hint="eastAsia"/>
        </w:rPr>
        <w:br/>
      </w:r>
      <w:r>
        <w:rPr>
          <w:rFonts w:hint="eastAsia"/>
        </w:rPr>
        <w:t>　　第一节 笔记本市场规模及发展现状分析</w:t>
      </w:r>
      <w:r>
        <w:rPr>
          <w:rFonts w:hint="eastAsia"/>
        </w:rPr>
        <w:br/>
      </w:r>
      <w:r>
        <w:rPr>
          <w:rFonts w:hint="eastAsia"/>
        </w:rPr>
        <w:t>　　第二节 台式机市场规模及发展现状分析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中国PC产业投资政策环境分析</w:t>
      </w:r>
      <w:r>
        <w:rPr>
          <w:rFonts w:hint="eastAsia"/>
        </w:rPr>
        <w:br/>
      </w:r>
      <w:r>
        <w:rPr>
          <w:rFonts w:hint="eastAsia"/>
        </w:rPr>
        <w:t>　　第一节 宏观经济政策对PC行业的影响</w:t>
      </w:r>
      <w:r>
        <w:rPr>
          <w:rFonts w:hint="eastAsia"/>
        </w:rPr>
        <w:br/>
      </w:r>
      <w:r>
        <w:rPr>
          <w:rFonts w:hint="eastAsia"/>
        </w:rPr>
        <w:t>　　第二节 产业政策对PC行业的影响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影响PC行业发展的主要因素分析</w:t>
      </w:r>
      <w:r>
        <w:rPr>
          <w:rFonts w:hint="eastAsia"/>
        </w:rPr>
        <w:br/>
      </w:r>
      <w:r>
        <w:rPr>
          <w:rFonts w:hint="eastAsia"/>
        </w:rPr>
        <w:t>　　第一节 影响中国PC行业发展的风险分析</w:t>
      </w:r>
      <w:r>
        <w:rPr>
          <w:rFonts w:hint="eastAsia"/>
        </w:rPr>
        <w:br/>
      </w:r>
      <w:r>
        <w:rPr>
          <w:rFonts w:hint="eastAsia"/>
        </w:rPr>
        <w:t>　　第二节 中国PC产业发展存在的问题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中国PC行业主要产业集群发展现状以及竞争力分析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中国PC制造行业兼并重组现状分析</w:t>
      </w:r>
      <w:r>
        <w:rPr>
          <w:rFonts w:hint="eastAsia"/>
        </w:rPr>
        <w:br/>
      </w:r>
      <w:r>
        <w:rPr>
          <w:rFonts w:hint="eastAsia"/>
        </w:rPr>
        <w:t>　　第一节 中国PC制造行业兼并重组背景分析</w:t>
      </w:r>
      <w:r>
        <w:rPr>
          <w:rFonts w:hint="eastAsia"/>
        </w:rPr>
        <w:br/>
      </w:r>
      <w:r>
        <w:rPr>
          <w:rFonts w:hint="eastAsia"/>
        </w:rPr>
        <w:t>　　第二节 中国PC制造行业兼并重组现状分析</w:t>
      </w:r>
      <w:r>
        <w:rPr>
          <w:rFonts w:hint="eastAsia"/>
        </w:rPr>
        <w:br/>
      </w:r>
      <w:r>
        <w:rPr>
          <w:rFonts w:hint="eastAsia"/>
        </w:rPr>
        <w:t>　　第三节 中国PC制造企业兼并案例分析</w:t>
      </w:r>
      <w:r>
        <w:rPr>
          <w:rFonts w:hint="eastAsia"/>
        </w:rPr>
        <w:br/>
      </w:r>
      <w:r>
        <w:rPr>
          <w:rFonts w:hint="eastAsia"/>
        </w:rPr>
        <w:t>　　第四节 中国PC制造行业兼并重组趋势分析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中国PC制造行业兼并重组的障碍分析</w:t>
      </w:r>
      <w:r>
        <w:rPr>
          <w:rFonts w:hint="eastAsia"/>
        </w:rPr>
        <w:br/>
      </w:r>
      <w:r>
        <w:rPr>
          <w:rFonts w:hint="eastAsia"/>
        </w:rPr>
        <w:t>　　第一节 资金障碍</w:t>
      </w:r>
      <w:r>
        <w:rPr>
          <w:rFonts w:hint="eastAsia"/>
        </w:rPr>
        <w:br/>
      </w:r>
      <w:r>
        <w:rPr>
          <w:rFonts w:hint="eastAsia"/>
        </w:rPr>
        <w:t>　　第二节 渠道障碍</w:t>
      </w:r>
      <w:r>
        <w:rPr>
          <w:rFonts w:hint="eastAsia"/>
        </w:rPr>
        <w:br/>
      </w:r>
      <w:r>
        <w:rPr>
          <w:rFonts w:hint="eastAsia"/>
        </w:rPr>
        <w:t>　　第三节 技术障碍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PC行业兼并重组案例分析</w:t>
      </w:r>
      <w:r>
        <w:rPr>
          <w:rFonts w:hint="eastAsia"/>
        </w:rPr>
        <w:br/>
      </w:r>
      <w:r>
        <w:rPr>
          <w:rFonts w:hint="eastAsia"/>
        </w:rPr>
        <w:t>　　第一节 Dell收购Alienware</w:t>
      </w:r>
      <w:r>
        <w:rPr>
          <w:rFonts w:hint="eastAsia"/>
        </w:rPr>
        <w:br/>
      </w:r>
      <w:r>
        <w:rPr>
          <w:rFonts w:hint="eastAsia"/>
        </w:rPr>
        <w:t>　　第二节 HP收购Voodoo PC</w:t>
      </w:r>
      <w:r>
        <w:rPr>
          <w:rFonts w:hint="eastAsia"/>
        </w:rPr>
        <w:br/>
      </w:r>
      <w:r>
        <w:rPr>
          <w:rFonts w:hint="eastAsia"/>
        </w:rPr>
        <w:t>　　第三节 惠普收购康柏</w:t>
      </w:r>
      <w:r>
        <w:rPr>
          <w:rFonts w:hint="eastAsia"/>
        </w:rPr>
        <w:br/>
      </w:r>
      <w:r>
        <w:rPr>
          <w:rFonts w:hint="eastAsia"/>
        </w:rPr>
        <w:t>　　第四节 明基并购西门子手机业务部门</w:t>
      </w:r>
      <w:r>
        <w:rPr>
          <w:rFonts w:hint="eastAsia"/>
        </w:rPr>
        <w:br/>
      </w:r>
      <w:r>
        <w:rPr>
          <w:rFonts w:hint="eastAsia"/>
        </w:rPr>
        <w:t>　　第五节 康柏并购迪吉多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外资PC企业在中国的兼并重组趋势分析</w:t>
      </w:r>
      <w:r>
        <w:rPr>
          <w:rFonts w:hint="eastAsia"/>
        </w:rPr>
        <w:br/>
      </w:r>
      <w:r>
        <w:rPr>
          <w:rFonts w:hint="eastAsia"/>
        </w:rPr>
        <w:t>　　第一节 国内外资PC企业发展分析</w:t>
      </w:r>
      <w:r>
        <w:rPr>
          <w:rFonts w:hint="eastAsia"/>
        </w:rPr>
        <w:br/>
      </w:r>
      <w:r>
        <w:rPr>
          <w:rFonts w:hint="eastAsia"/>
        </w:rPr>
        <w:t>　　第二节 HP</w:t>
      </w:r>
      <w:r>
        <w:rPr>
          <w:rFonts w:hint="eastAsia"/>
        </w:rPr>
        <w:br/>
      </w:r>
      <w:r>
        <w:rPr>
          <w:rFonts w:hint="eastAsia"/>
        </w:rPr>
        <w:t>　　第三节 Dell</w:t>
      </w:r>
      <w:r>
        <w:rPr>
          <w:rFonts w:hint="eastAsia"/>
        </w:rPr>
        <w:br/>
      </w:r>
      <w:r>
        <w:rPr>
          <w:rFonts w:hint="eastAsia"/>
        </w:rPr>
        <w:t>　　第四节 IBM</w:t>
      </w:r>
      <w:r>
        <w:rPr>
          <w:rFonts w:hint="eastAsia"/>
        </w:rPr>
        <w:br/>
      </w:r>
      <w:r>
        <w:rPr>
          <w:rFonts w:hint="eastAsia"/>
        </w:rPr>
        <w:t>　　第五节 宏基</w:t>
      </w:r>
      <w:r>
        <w:rPr>
          <w:rFonts w:hint="eastAsia"/>
        </w:rPr>
        <w:br/>
      </w:r>
      <w:r>
        <w:rPr>
          <w:rFonts w:hint="eastAsia"/>
        </w:rPr>
        <w:t>　　第六节 东芝</w:t>
      </w:r>
      <w:r>
        <w:rPr>
          <w:rFonts w:hint="eastAsia"/>
        </w:rPr>
        <w:br/>
      </w:r>
      <w:r>
        <w:rPr>
          <w:rFonts w:hint="eastAsia"/>
        </w:rPr>
        <w:t>　　第七节 索尼公司</w:t>
      </w:r>
      <w:r>
        <w:rPr>
          <w:rFonts w:hint="eastAsia"/>
        </w:rPr>
        <w:br/>
      </w:r>
      <w:r>
        <w:rPr>
          <w:rFonts w:hint="eastAsia"/>
        </w:rPr>
        <w:t>　　第八节 三星电子</w:t>
      </w:r>
      <w:r>
        <w:rPr>
          <w:rFonts w:hint="eastAsia"/>
        </w:rPr>
        <w:br/>
      </w:r>
      <w:r>
        <w:rPr>
          <w:rFonts w:hint="eastAsia"/>
        </w:rPr>
        <w:t>　　第九节 LG公司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国内PC行业兼并重组案例分析</w:t>
      </w:r>
      <w:r>
        <w:rPr>
          <w:rFonts w:hint="eastAsia"/>
        </w:rPr>
        <w:br/>
      </w:r>
      <w:r>
        <w:rPr>
          <w:rFonts w:hint="eastAsia"/>
        </w:rPr>
        <w:t>　　第一节 联想并购IBM PC业务部门</w:t>
      </w:r>
      <w:r>
        <w:rPr>
          <w:rFonts w:hint="eastAsia"/>
        </w:rPr>
        <w:br/>
      </w:r>
      <w:r>
        <w:rPr>
          <w:rFonts w:hint="eastAsia"/>
        </w:rPr>
        <w:t>　　第二节 大亚和东海的联合重组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中国PC企业兼并重组主体竞争力分析</w:t>
      </w:r>
      <w:r>
        <w:rPr>
          <w:rFonts w:hint="eastAsia"/>
        </w:rPr>
        <w:br/>
      </w:r>
      <w:r>
        <w:rPr>
          <w:rFonts w:hint="eastAsia"/>
        </w:rPr>
        <w:t>　　第一节 联想</w:t>
      </w:r>
      <w:r>
        <w:rPr>
          <w:rFonts w:hint="eastAsia"/>
        </w:rPr>
        <w:br/>
      </w:r>
      <w:r>
        <w:rPr>
          <w:rFonts w:hint="eastAsia"/>
        </w:rPr>
        <w:t>　　第二节 海尔</w:t>
      </w:r>
      <w:r>
        <w:rPr>
          <w:rFonts w:hint="eastAsia"/>
        </w:rPr>
        <w:br/>
      </w:r>
      <w:r>
        <w:rPr>
          <w:rFonts w:hint="eastAsia"/>
        </w:rPr>
        <w:t>　　第三节 方正</w:t>
      </w:r>
      <w:r>
        <w:rPr>
          <w:rFonts w:hint="eastAsia"/>
        </w:rPr>
        <w:br/>
      </w:r>
      <w:r>
        <w:rPr>
          <w:rFonts w:hint="eastAsia"/>
        </w:rPr>
        <w:t>　　第四节 清华同方</w:t>
      </w:r>
      <w:r>
        <w:rPr>
          <w:rFonts w:hint="eastAsia"/>
        </w:rPr>
        <w:br/>
      </w:r>
      <w:r>
        <w:rPr>
          <w:rFonts w:hint="eastAsia"/>
        </w:rPr>
        <w:t>　　第五节 神舟</w:t>
      </w:r>
      <w:r>
        <w:rPr>
          <w:rFonts w:hint="eastAsia"/>
        </w:rPr>
        <w:br/>
      </w:r>
      <w:r>
        <w:rPr>
          <w:rFonts w:hint="eastAsia"/>
        </w:rPr>
        <w:t>　　第六节 TCL</w:t>
      </w:r>
      <w:r>
        <w:rPr>
          <w:rFonts w:hint="eastAsia"/>
        </w:rPr>
        <w:br/>
      </w:r>
      <w:r>
        <w:rPr>
          <w:rFonts w:hint="eastAsia"/>
        </w:rPr>
        <w:t>　　第七节 浪潮</w:t>
      </w:r>
      <w:r>
        <w:rPr>
          <w:rFonts w:hint="eastAsia"/>
        </w:rPr>
        <w:br/>
      </w:r>
      <w:r>
        <w:rPr>
          <w:rFonts w:hint="eastAsia"/>
        </w:rPr>
        <w:t>　　第八节 清华紫光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中国PC行业兼并重组机会分析</w:t>
      </w:r>
      <w:r>
        <w:rPr>
          <w:rFonts w:hint="eastAsia"/>
        </w:rPr>
        <w:br/>
      </w:r>
      <w:r>
        <w:rPr>
          <w:rFonts w:hint="eastAsia"/>
        </w:rPr>
        <w:t>　　第一节 大型规模企业兼并重组机会分析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第二节 中、小型规模企业兼并重组机会分析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PC行业产业链分析及兼并重组分析</w:t>
      </w:r>
      <w:r>
        <w:rPr>
          <w:rFonts w:hint="eastAsia"/>
        </w:rPr>
        <w:br/>
      </w:r>
      <w:r>
        <w:rPr>
          <w:rFonts w:hint="eastAsia"/>
        </w:rPr>
        <w:t>　　第一节 PC行业产业链分析</w:t>
      </w:r>
      <w:r>
        <w:rPr>
          <w:rFonts w:hint="eastAsia"/>
        </w:rPr>
        <w:br/>
      </w:r>
      <w:r>
        <w:rPr>
          <w:rFonts w:hint="eastAsia"/>
        </w:rPr>
        <w:t>　　第二节 PC行业产业链内兼并重组机会分析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中国PC产业兼并重组风险分析</w:t>
      </w:r>
      <w:r>
        <w:rPr>
          <w:rFonts w:hint="eastAsia"/>
        </w:rPr>
        <w:br/>
      </w:r>
      <w:r>
        <w:rPr>
          <w:rFonts w:hint="eastAsia"/>
        </w:rPr>
        <w:t>　　第一节 财务风险分析</w:t>
      </w:r>
      <w:r>
        <w:rPr>
          <w:rFonts w:hint="eastAsia"/>
        </w:rPr>
        <w:br/>
      </w:r>
      <w:r>
        <w:rPr>
          <w:rFonts w:hint="eastAsia"/>
        </w:rPr>
        <w:t>　　第二节 管理方式变革风险分析</w:t>
      </w:r>
      <w:r>
        <w:rPr>
          <w:rFonts w:hint="eastAsia"/>
        </w:rPr>
        <w:br/>
      </w:r>
      <w:r>
        <w:rPr>
          <w:rFonts w:hint="eastAsia"/>
        </w:rPr>
        <w:t>　　第三节 渠道整合风险分析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中⋅智⋅林⋅－企业文化融合的风险分析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中国PC产业兼并重组建议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351f2766340fb" w:history="1">
        <w:r>
          <w:rPr>
            <w:rStyle w:val="Hyperlink"/>
          </w:rPr>
          <w:t>2006-2007年中国PC行业兼并（并购）重组决策分析报告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2351f2766340fb" w:history="1">
        <w:r>
          <w:rPr>
            <w:rStyle w:val="Hyperlink"/>
          </w:rPr>
          <w:t>https://www.20087.com/2007-04/R_2006_2007jianbingbinggouzhongzujueceBaoGao.html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0f107e01248a1" w:history="1">
      <w:r>
        <w:rPr>
          <w:rStyle w:val="Hyperlink"/>
        </w:rPr>
        <w:t>2006-2007年中国PC行业兼并（并购）重组决策分析报告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jianbingbinggouzhongzujueceBaoGao.html" TargetMode="External" Id="Re72351f27663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jianbingbinggouzhongzujueceBaoGao.html" TargetMode="External" Id="R1c40f107e012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2007-04-29T03:42:00Z</dcterms:created>
  <dcterms:modified xsi:type="dcterms:W3CDTF">2007-04-29T04:42:00Z</dcterms:modified>
  <dc:subject>2006-2007年中国PC行业兼并（并购）重组决策分析报告</dc:subject>
  <dc:title>2006-2007年中国PC行业兼并（并购）重组决策分析报告</dc:title>
  <cp:keywords>2006-2007年中国PC行业兼并（并购）重组决策分析报告</cp:keywords>
  <dc:description>2006-2007年中国PC行业兼并（并购）重组决策分析报告</dc:description>
</cp:coreProperties>
</file>