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a27c5f40e475b" w:history="1">
              <w:r>
                <w:rPr>
                  <w:rStyle w:val="Hyperlink"/>
                </w:rPr>
                <w:t>2007年中国假肢、人工器官及植（介）入器械行业市场统计与发展分析报告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a27c5f40e475b" w:history="1">
              <w:r>
                <w:rPr>
                  <w:rStyle w:val="Hyperlink"/>
                </w:rPr>
                <w:t>2007年中国假肢、人工器官及植（介）入器械行业市场统计与发展分析报告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a27c5f40e475b" w:history="1">
                <w:r>
                  <w:rPr>
                    <w:rStyle w:val="Hyperlink"/>
                  </w:rPr>
                  <w:t>https://www.20087.com/2007-04/R_2007jiazhirengongqiguanjizhijieruqixBaoGao.html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年假肢、人工器官及植（介）入器械行业概况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年假肢、人工器官及植（介）入器械行业企业地理位置分布图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年假肢、人工器官及植（介）入器械行业总体状况</w:t>
      </w:r>
      <w:r>
        <w:rPr>
          <w:rFonts w:hint="eastAsia"/>
        </w:rPr>
        <w:br/>
      </w:r>
      <w:r>
        <w:rPr>
          <w:rFonts w:hint="eastAsia"/>
        </w:rPr>
        <w:t>　　第一节 2006年假肢、人工器官及植（介）入器械行业不同规模企业的经济效益状况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2006年假肢、人工器官及植（介）入器械行业不同经济类型企业经济效益状况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2006年假肢、人工器官及植（介）入器械行业分地区企业的经济效益状况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2003-2006年假肢、人工器官及植（介）入器械行业发展状况</w:t>
      </w:r>
      <w:r>
        <w:rPr>
          <w:rFonts w:hint="eastAsia"/>
        </w:rPr>
        <w:br/>
      </w:r>
      <w:r>
        <w:rPr>
          <w:rFonts w:hint="eastAsia"/>
        </w:rPr>
        <w:t>　　2003-2006年假肢、人工器官及植（介）入器械行业发展状况包括内容：2004年、2005年、2006年三年统计数据以及增长率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2003-年假肢、人工器官及植（介）入器械行业生产、销售情况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2003-2006年假肢、人工器官及植（介）入器械行业生产、销售情况（分规模）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2003-2006年假肢、人工器官及植（介）入器械行业生产、销售情况（分经济类型）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2006年假肢、人工器官及植（介）入器械行业生产、销售情况（分地区）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年假肢、人工器官及植（介）入器械行业产品销售份额集中度分析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2006年假肢、人工器官及植（介）入器械行业销售收入按地区分析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2006年假肢、人工器官及植（介）入器械行业销售收入按城市分析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2006年假肢、人工器官及植（介）入器械行业销售收入按不同经济类型分析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2006年假肢、人工器官及植（介）入器械行业销售收入按不同规模分析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年假肢、人工器官及植（介）入器械行业主要产品总产量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年假肢、人工器官及植（介）入器械行业主要产品进出口情况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2006年1-12月各月假肢、人工器官及植（介）入器械行业主要产品进出口表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2006年假肢、人工器官及植（介）入器械行业主要产品分国别进出口量值表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2006年假肢、人工器官及植（介）入器械行业主要产品分地区进出口量值表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2006年假肢、人工器官及植（介）入器械行业主要产品进出口状况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年假肢、人工器官及植（介）入器械行业重点企业信息（按销售收入前十家主要企业）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国内假肢、人工器官及植（介）入器械行业现状分析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国内假肢、人工器官及植（介）入器械行业存在问题及应对策略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国内假肢、人工器官及植（介）入器械行业存在问题以及发展限制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国内假肢、人工器官及植（介）入器械行业企业应对策略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假肢、人工器官及植（介）入器械行业市场供求现状及趋势分析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假肢、人工器官及植（介）入器械行业重点企业经营策略分析</w:t>
      </w:r>
      <w:r>
        <w:rPr>
          <w:rFonts w:hint="eastAsia"/>
        </w:rPr>
        <w:br/>
      </w:r>
      <w:r>
        <w:rPr>
          <w:rFonts w:hint="eastAsia"/>
        </w:rPr>
        <w:t>　　假肢、人工器官及植（介）入器械行业重点企业5-10家，内容如下：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假肢、人工器官及植（介）入器械行业企业营销策略分析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假肢、人工器官及植（介）入器械产业投资分析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假肢、人工器官及植（介）入器械产业投资环境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假肢、人工器官及植（介）入器械产业投资风险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假肢、人工器官及植（介）入器械行业发展趋势及企业应对策略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假肢、人工器官及植（介）入器械行业发展趋势</w:t>
      </w:r>
      <w:r>
        <w:rPr>
          <w:rFonts w:hint="eastAsia"/>
        </w:rPr>
        <w:br/>
      </w:r>
      <w:r>
        <w:rPr>
          <w:rFonts w:hint="eastAsia"/>
        </w:rPr>
        <w:t>　　第二节 中~智林 假肢、人工器官及植（介）入器械行业企业应对策略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a27c5f40e475b" w:history="1">
        <w:r>
          <w:rPr>
            <w:rStyle w:val="Hyperlink"/>
          </w:rPr>
          <w:t>2007年中国假肢、人工器官及植（介）入器械行业市场统计与发展分析报告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a27c5f40e475b" w:history="1">
        <w:r>
          <w:rPr>
            <w:rStyle w:val="Hyperlink"/>
          </w:rPr>
          <w:t>https://www.20087.com/2007-04/R_2007jiazhirengongqiguanjizhijieruqixBaoGao.html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23c05a034713" w:history="1">
      <w:r>
        <w:rPr>
          <w:rStyle w:val="Hyperlink"/>
        </w:rPr>
        <w:t>2007年中国假肢、人工器官及植（介）入器械行业市场统计与发展分析报告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zhirengongqiguanjizhijieruqixBaoGao.html" TargetMode="External" Id="Re11a27c5f40e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zhirengongqiguanjizhijieruqixBaoGao.html" TargetMode="External" Id="Rc82023c05a03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2007-04-28T01:42:00Z</dcterms:created>
  <dcterms:modified xsi:type="dcterms:W3CDTF">2007-04-28T02:42:00Z</dcterms:modified>
  <dc:subject>2007年中国假肢、人工器官及植（介）入器械行业市场统计与发展分析报告</dc:subject>
  <dc:title>2007年中国假肢、人工器官及植（介）入器械行业市场统计与发展分析报告</dc:title>
  <cp:keywords>2007年中国假肢、人工器官及植（介）入器械行业市场统计与发展分析报告</cp:keywords>
  <dc:description>2007年中国假肢、人工器官及植（介）入器械行业市场统计与发展分析报告</dc:description>
</cp:coreProperties>
</file>