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97324f8a4c92" w:history="1">
              <w:r>
                <w:rPr>
                  <w:rStyle w:val="Hyperlink"/>
                </w:rPr>
                <w:t>2007年中国家具行业研究报告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97324f8a4c92" w:history="1">
              <w:r>
                <w:rPr>
                  <w:rStyle w:val="Hyperlink"/>
                </w:rPr>
                <w:t>2007年中国家具行业研究报告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a97324f8a4c92" w:history="1">
                <w:r>
                  <w:rPr>
                    <w:rStyle w:val="Hyperlink"/>
                  </w:rPr>
                  <w:t>https://www.20087.com/2007-04/R_2007jiajuyanjiuBaoGao.html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97324f8a4c92" w:history="1">
        <w:r>
          <w:rPr>
            <w:rStyle w:val="Hyperlink"/>
          </w:rPr>
          <w:t>2007年中国家具行业研究报告</w:t>
        </w:r>
      </w:hyperlink>
      <w:r>
        <w:rPr>
          <w:rFonts w:hint="eastAsia"/>
        </w:rPr>
        <w:t>》旨在为国内家具行业企业决策及有意投资家具行业的投资商服务，通过对国际和国内家具行业的现状及发展趋势的描述和分析，得出我国家具行业新的发展趋势，并对我国家具行业提出投资建议。报告并没有对家具行业的有关技术专题展开研究和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97324f8a4c92" w:history="1">
        <w:r>
          <w:rPr>
            <w:rStyle w:val="Hyperlink"/>
          </w:rPr>
          <w:t>2007年中国家具行业研究报告</w:t>
        </w:r>
      </w:hyperlink>
      <w:r>
        <w:rPr>
          <w:rFonts w:hint="eastAsia"/>
        </w:rPr>
        <w:t>》共90页，5.6万字，表20个，图15个，完成时间07年4月。报告分四部分，其中第一部分 为第一章 ，主要介绍了世界家具行业的基本情况，包括主要国家家具行业的发展状况和国家家具的消费情况；第二章 到第五章 为第二部分 ，主要分析了我国家具行业的生产消费分布格局特点、行业竞争格局特点、家具产品的进出口以及行业内重点企业的发展战略等；第六章 为报告的第三部分 ，主要分析了我国家具行业的产业发展环境和行业发展趋势；第七章 为报告的第四部分 ，主要是根据上述各章的描述与分析，得出我国投资家具行业的建议。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97324f8a4c92" w:history="1">
        <w:r>
          <w:rPr>
            <w:rStyle w:val="Hyperlink"/>
          </w:rPr>
          <w:t>2007年中国家具行业研究报告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截止2006年8月我国家具制造业累计创造产值1147.74亿元，同比增长34.64%；实现销售收入1100.89亿元，同比增长29.68%；创造利润68.69亿元，同比增长35.66%。出口达112.09亿美元，同比增长28.82%.</w:t>
      </w:r>
      <w:r>
        <w:rPr>
          <w:rFonts w:hint="eastAsia"/>
        </w:rPr>
        <w:br/>
      </w:r>
      <w:r>
        <w:rPr>
          <w:rFonts w:hint="eastAsia"/>
        </w:rPr>
        <w:t>　　改革开放以后的发展使家具业向广东、浙江、东北、华北等地转移，并逐步发展成为现在的四大产业区。 四大产业区分别是以广东、福建为中心的华南家具产业区；以浙江、江苏、上海为中心的华东家具产业区；以北京、天津和河北、山东为中心的华北家具产业区；以沈阳、大连为中心的东北家具产业区。</w:t>
      </w:r>
      <w:r>
        <w:rPr>
          <w:rFonts w:hint="eastAsia"/>
        </w:rPr>
        <w:br/>
      </w:r>
      <w:r>
        <w:rPr>
          <w:rFonts w:hint="eastAsia"/>
        </w:rPr>
        <w:t>　　浙江家具业呈现高速发展态势，年总产值平均增长18％，出口年均增长45.2％。上海家具出口也同样有大幅度增长，2006年前三季度，浙江省家具及零件出口额达22.2亿美元，已超去年全年出口总额，增长幅度达46.1%。广东作为全国家具最重要的生产、流通、出口基地，已经连续五年成为全国家具出口的领军省份，平均达到了全国出口总额的50%左右。从中可以看出广东作为家具大省的优势依然存在。</w:t>
      </w:r>
      <w:r>
        <w:rPr>
          <w:rFonts w:hint="eastAsia"/>
        </w:rPr>
        <w:br/>
      </w:r>
      <w:r>
        <w:rPr>
          <w:rFonts w:hint="eastAsia"/>
        </w:rPr>
        <w:t>　　在中国家具行业区域集聚日渐明显的情况下，我们也应看到，中国家具行业仍是以中小企业为主体的行业，行业集中度非常低，目前还没有一家企业市场份额超过1%。这将为行业优势企业提供发展的重要机遇，也将促使更多的管理不善竞争乏力的小企业面临淘汰厄运。 随着行业的整体发展，我国家具产业的国际竞争力水平明显提高，我国已经成为实木家具出口和生产大国。2006年我国家具出口 171.3亿美元，比05年同期增长24.43%，从总量上超过意大利成为世界第一家具出口贸易国。</w:t>
      </w:r>
      <w:r>
        <w:rPr>
          <w:rFonts w:hint="eastAsia"/>
        </w:rPr>
        <w:br/>
      </w:r>
      <w:r>
        <w:rPr>
          <w:rFonts w:hint="eastAsia"/>
        </w:rPr>
        <w:t>　　在市场需求的拉动下，我国家具业将成为国内外投资的热点，在今后几年中，家具业投资热潮将会继续高涨，投资规模将进一步增大，投资方式将呈现多元化格局。</w:t>
      </w:r>
      <w:r>
        <w:rPr>
          <w:rFonts w:hint="eastAsia"/>
        </w:rPr>
        <w:br/>
      </w:r>
      <w:r>
        <w:rPr>
          <w:rFonts w:hint="eastAsia"/>
        </w:rPr>
        <w:t>　　从供给方面看，我国木材市场供给主要由两大部分组成，一部分是国产材，一部分是进口材。国内木材产量1997－2002年呈现出逐年下降的趋势，2003年后出现了恢复性的增长。我国木材净进口量近几年平均增长14.29%。今后我国木材供给的趋势将是：计划内产量的比例会稳步提高、非单板型人造板将会快速发展，其用材量比例将会进一步提高、木材供给对外依存度近期内还会继续提高，但长期内有降低的趋势。</w:t>
      </w:r>
      <w:r>
        <w:rPr>
          <w:rFonts w:hint="eastAsia"/>
        </w:rPr>
        <w:br/>
      </w:r>
      <w:r>
        <w:rPr>
          <w:rFonts w:hint="eastAsia"/>
        </w:rPr>
        <w:t>　　浴室家具是一个新兴产业，行业的发展成长只是近几年的事。我们认为：目前，在整个卫浴行业中，浴室家具业是一个最不规范、最不成熟同时也是一个最具潜力的行业。</w:t>
      </w:r>
      <w:r>
        <w:rPr>
          <w:rFonts w:hint="eastAsia"/>
        </w:rPr>
        <w:br/>
      </w:r>
      <w:r>
        <w:rPr>
          <w:rFonts w:hint="eastAsia"/>
        </w:rPr>
        <w:t>　　世界日益扁平化，全球家具业的产业结构正在发生巨变，企业在追求利润最大化的原则指导下，不断寻找最合理的生产和营销组合。目前，中国已成为最大的生产基地与最具潜力的消费市场，全球家具采购中心逐渐转移到中国，同时中国家具产生的区域布局也在发生战略性的迁移，南强北弱的状况正在改变，这一系列的变革即将对全球家具生产体系构成颠覆性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世界家具行业发展概况</w:t>
      </w:r>
      <w:r>
        <w:rPr>
          <w:rFonts w:hint="eastAsia"/>
        </w:rPr>
        <w:br/>
      </w:r>
      <w:r>
        <w:rPr>
          <w:rFonts w:hint="eastAsia"/>
        </w:rPr>
        <w:t>　　第一节 世界家具业发展基本情况</w:t>
      </w:r>
      <w:r>
        <w:rPr>
          <w:rFonts w:hint="eastAsia"/>
        </w:rPr>
        <w:br/>
      </w:r>
      <w:r>
        <w:rPr>
          <w:rFonts w:hint="eastAsia"/>
        </w:rPr>
        <w:t>　　第二节 主要国家家具业发展状况</w:t>
      </w:r>
      <w:r>
        <w:rPr>
          <w:rFonts w:hint="eastAsia"/>
        </w:rPr>
        <w:br/>
      </w:r>
      <w:r>
        <w:rPr>
          <w:rFonts w:hint="eastAsia"/>
        </w:rPr>
        <w:t>　　　　　　（一）意大利家具业发展状况</w:t>
      </w:r>
      <w:r>
        <w:rPr>
          <w:rFonts w:hint="eastAsia"/>
        </w:rPr>
        <w:br/>
      </w:r>
      <w:r>
        <w:rPr>
          <w:rFonts w:hint="eastAsia"/>
        </w:rPr>
        <w:t>　　　　　　（二）德国家具业发展状况</w:t>
      </w:r>
      <w:r>
        <w:rPr>
          <w:rFonts w:hint="eastAsia"/>
        </w:rPr>
        <w:br/>
      </w:r>
      <w:r>
        <w:rPr>
          <w:rFonts w:hint="eastAsia"/>
        </w:rPr>
        <w:t>　　　　　　（三）美国家具业发展情况</w:t>
      </w:r>
      <w:r>
        <w:rPr>
          <w:rFonts w:hint="eastAsia"/>
        </w:rPr>
        <w:br/>
      </w:r>
      <w:r>
        <w:rPr>
          <w:rFonts w:hint="eastAsia"/>
        </w:rPr>
        <w:t>　　　　　　（四）2006年法国家具业市场概况</w:t>
      </w:r>
      <w:r>
        <w:rPr>
          <w:rFonts w:hint="eastAsia"/>
        </w:rPr>
        <w:br/>
      </w:r>
      <w:r>
        <w:rPr>
          <w:rFonts w:hint="eastAsia"/>
        </w:rPr>
        <w:t>　　第三节 国际家具销售渠道及消费状况分析</w:t>
      </w:r>
      <w:r>
        <w:rPr>
          <w:rFonts w:hint="eastAsia"/>
        </w:rPr>
        <w:br/>
      </w:r>
      <w:r>
        <w:rPr>
          <w:rFonts w:hint="eastAsia"/>
        </w:rPr>
        <w:t>　　　　　　（一）销售渠道</w:t>
      </w:r>
      <w:r>
        <w:rPr>
          <w:rFonts w:hint="eastAsia"/>
        </w:rPr>
        <w:br/>
      </w:r>
      <w:r>
        <w:rPr>
          <w:rFonts w:hint="eastAsia"/>
        </w:rPr>
        <w:t>　　　　　　（二）世界各国家具消费情况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中国家具行业发展概况</w:t>
      </w:r>
      <w:r>
        <w:rPr>
          <w:rFonts w:hint="eastAsia"/>
        </w:rPr>
        <w:br/>
      </w:r>
      <w:r>
        <w:rPr>
          <w:rFonts w:hint="eastAsia"/>
        </w:rPr>
        <w:t>　　第一节 行业总体情况</w:t>
      </w:r>
      <w:r>
        <w:rPr>
          <w:rFonts w:hint="eastAsia"/>
        </w:rPr>
        <w:br/>
      </w:r>
      <w:r>
        <w:rPr>
          <w:rFonts w:hint="eastAsia"/>
        </w:rPr>
        <w:t>　　　　　　（一）行业产值情况</w:t>
      </w:r>
      <w:r>
        <w:rPr>
          <w:rFonts w:hint="eastAsia"/>
        </w:rPr>
        <w:br/>
      </w:r>
      <w:r>
        <w:rPr>
          <w:rFonts w:hint="eastAsia"/>
        </w:rPr>
        <w:t>　　　　　　（二）家具产品及品牌发展状况</w:t>
      </w:r>
      <w:r>
        <w:rPr>
          <w:rFonts w:hint="eastAsia"/>
        </w:rPr>
        <w:br/>
      </w:r>
      <w:r>
        <w:rPr>
          <w:rFonts w:hint="eastAsia"/>
        </w:rPr>
        <w:t>　　第二节 家具行业区域分布特征</w:t>
      </w:r>
      <w:r>
        <w:rPr>
          <w:rFonts w:hint="eastAsia"/>
        </w:rPr>
        <w:br/>
      </w:r>
      <w:r>
        <w:rPr>
          <w:rFonts w:hint="eastAsia"/>
        </w:rPr>
        <w:t>　　　　　　（一）浙江家具业</w:t>
      </w:r>
      <w:r>
        <w:rPr>
          <w:rFonts w:hint="eastAsia"/>
        </w:rPr>
        <w:br/>
      </w:r>
      <w:r>
        <w:rPr>
          <w:rFonts w:hint="eastAsia"/>
        </w:rPr>
        <w:t>　　　　　　（二）上海家具业</w:t>
      </w:r>
      <w:r>
        <w:rPr>
          <w:rFonts w:hint="eastAsia"/>
        </w:rPr>
        <w:br/>
      </w:r>
      <w:r>
        <w:rPr>
          <w:rFonts w:hint="eastAsia"/>
        </w:rPr>
        <w:t>　　　　　　（三）广东家具业</w:t>
      </w:r>
      <w:r>
        <w:rPr>
          <w:rFonts w:hint="eastAsia"/>
        </w:rPr>
        <w:br/>
      </w:r>
      <w:r>
        <w:rPr>
          <w:rFonts w:hint="eastAsia"/>
        </w:rPr>
        <w:t>　　　　　　（四）北京家具业</w:t>
      </w:r>
      <w:r>
        <w:rPr>
          <w:rFonts w:hint="eastAsia"/>
        </w:rPr>
        <w:br/>
      </w:r>
      <w:r>
        <w:rPr>
          <w:rFonts w:hint="eastAsia"/>
        </w:rPr>
        <w:t>　　第三节 国内家具行业发展趋势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家具产业组织、结构分析</w:t>
      </w:r>
      <w:r>
        <w:rPr>
          <w:rFonts w:hint="eastAsia"/>
        </w:rPr>
        <w:br/>
      </w:r>
      <w:r>
        <w:rPr>
          <w:rFonts w:hint="eastAsia"/>
        </w:rPr>
        <w:t>　　第一节 销售渠道及竞争状况分析</w:t>
      </w:r>
      <w:r>
        <w:rPr>
          <w:rFonts w:hint="eastAsia"/>
        </w:rPr>
        <w:br/>
      </w:r>
      <w:r>
        <w:rPr>
          <w:rFonts w:hint="eastAsia"/>
        </w:rPr>
        <w:t>　　第二节 家具消费特点及细分市场分析</w:t>
      </w:r>
      <w:r>
        <w:rPr>
          <w:rFonts w:hint="eastAsia"/>
        </w:rPr>
        <w:br/>
      </w:r>
      <w:r>
        <w:rPr>
          <w:rFonts w:hint="eastAsia"/>
        </w:rPr>
        <w:t>　　　　　　（一）家具消费特点</w:t>
      </w:r>
      <w:r>
        <w:rPr>
          <w:rFonts w:hint="eastAsia"/>
        </w:rPr>
        <w:br/>
      </w:r>
      <w:r>
        <w:rPr>
          <w:rFonts w:hint="eastAsia"/>
        </w:rPr>
        <w:t>　　　　　　（二）主要细分市场</w:t>
      </w:r>
      <w:r>
        <w:rPr>
          <w:rFonts w:hint="eastAsia"/>
        </w:rPr>
        <w:br/>
      </w:r>
      <w:r>
        <w:rPr>
          <w:rFonts w:hint="eastAsia"/>
        </w:rPr>
        <w:t>　　　　　　（三）2007浴室家具业分析</w:t>
      </w:r>
      <w:r>
        <w:rPr>
          <w:rFonts w:hint="eastAsia"/>
        </w:rPr>
        <w:br/>
      </w:r>
      <w:r>
        <w:rPr>
          <w:rFonts w:hint="eastAsia"/>
        </w:rPr>
        <w:t>　　第三节 国外家具企业在华投资经营方式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我国家具进出口分析</w:t>
      </w:r>
      <w:r>
        <w:rPr>
          <w:rFonts w:hint="eastAsia"/>
        </w:rPr>
        <w:br/>
      </w:r>
      <w:r>
        <w:rPr>
          <w:rFonts w:hint="eastAsia"/>
        </w:rPr>
        <w:t>　　第一节 近年来家具进出口概况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第二节 2005-2006年度我国家具进出口分析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光明集团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（二）上市公司分析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（二）上市公司分析</w:t>
      </w:r>
      <w:r>
        <w:rPr>
          <w:rFonts w:hint="eastAsia"/>
        </w:rPr>
        <w:br/>
      </w:r>
      <w:r>
        <w:rPr>
          <w:rFonts w:hint="eastAsia"/>
        </w:rPr>
        <w:t>　　第三节 华日家具股份有限公司</w:t>
      </w:r>
      <w:r>
        <w:rPr>
          <w:rFonts w:hint="eastAsia"/>
        </w:rPr>
        <w:br/>
      </w:r>
      <w:r>
        <w:rPr>
          <w:rFonts w:hint="eastAsia"/>
        </w:rPr>
        <w:t>　　第四节 大连华丰家具有限公司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产业发展环境及趋势分析</w:t>
      </w:r>
      <w:r>
        <w:rPr>
          <w:rFonts w:hint="eastAsia"/>
        </w:rPr>
        <w:br/>
      </w:r>
      <w:r>
        <w:rPr>
          <w:rFonts w:hint="eastAsia"/>
        </w:rPr>
        <w:t>　　第一节 消费、出口政策</w:t>
      </w:r>
      <w:r>
        <w:rPr>
          <w:rFonts w:hint="eastAsia"/>
        </w:rPr>
        <w:br/>
      </w:r>
      <w:r>
        <w:rPr>
          <w:rFonts w:hint="eastAsia"/>
        </w:rPr>
        <w:t>　　　　　　（一）家庭耐用品消费信贷政策</w:t>
      </w:r>
      <w:r>
        <w:rPr>
          <w:rFonts w:hint="eastAsia"/>
        </w:rPr>
        <w:br/>
      </w:r>
      <w:r>
        <w:rPr>
          <w:rFonts w:hint="eastAsia"/>
        </w:rPr>
        <w:t>　　　　　　（二）对外贸易经济合作部有关进出口的规定</w:t>
      </w:r>
      <w:r>
        <w:rPr>
          <w:rFonts w:hint="eastAsia"/>
        </w:rPr>
        <w:br/>
      </w:r>
      <w:r>
        <w:rPr>
          <w:rFonts w:hint="eastAsia"/>
        </w:rPr>
        <w:t>　　　　　　（三）木材禁伐、限伐后中国家具的原材料问题</w:t>
      </w:r>
      <w:r>
        <w:rPr>
          <w:rFonts w:hint="eastAsia"/>
        </w:rPr>
        <w:br/>
      </w:r>
      <w:r>
        <w:rPr>
          <w:rFonts w:hint="eastAsia"/>
        </w:rPr>
        <w:t>　　　　　　（四）开放二板市场对家具业的影响</w:t>
      </w:r>
      <w:r>
        <w:rPr>
          <w:rFonts w:hint="eastAsia"/>
        </w:rPr>
        <w:br/>
      </w:r>
      <w:r>
        <w:rPr>
          <w:rFonts w:hint="eastAsia"/>
        </w:rPr>
        <w:t>　　第二节 相关法规、标准的影响</w:t>
      </w:r>
      <w:r>
        <w:rPr>
          <w:rFonts w:hint="eastAsia"/>
        </w:rPr>
        <w:br/>
      </w:r>
      <w:r>
        <w:rPr>
          <w:rFonts w:hint="eastAsia"/>
        </w:rPr>
        <w:t>　　第三节 我国家具市场发展空间及规模预测</w:t>
      </w:r>
      <w:r>
        <w:rPr>
          <w:rFonts w:hint="eastAsia"/>
        </w:rPr>
        <w:br/>
      </w:r>
      <w:r>
        <w:rPr>
          <w:rFonts w:hint="eastAsia"/>
        </w:rPr>
        <w:t>　　　　　　（一）“十五”发展计划和2015年长远发展规划目标</w:t>
      </w:r>
      <w:r>
        <w:rPr>
          <w:rFonts w:hint="eastAsia"/>
        </w:rPr>
        <w:br/>
      </w:r>
      <w:r>
        <w:rPr>
          <w:rFonts w:hint="eastAsia"/>
        </w:rPr>
        <w:t>　　　　　　（二） 市场空间及规模预测</w:t>
      </w:r>
      <w:r>
        <w:rPr>
          <w:rFonts w:hint="eastAsia"/>
        </w:rPr>
        <w:br/>
      </w:r>
      <w:r>
        <w:rPr>
          <w:rFonts w:hint="eastAsia"/>
        </w:rPr>
        <w:t>　　　　　　（三）2007家具行业预测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（一）产业投资形势及趋向分析</w:t>
      </w:r>
      <w:r>
        <w:rPr>
          <w:rFonts w:hint="eastAsia"/>
        </w:rPr>
        <w:br/>
      </w:r>
      <w:r>
        <w:rPr>
          <w:rFonts w:hint="eastAsia"/>
        </w:rPr>
        <w:t>　　　　　　（二）行业发展趋势分析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上游行业（林业）分析</w:t>
      </w:r>
      <w:r>
        <w:rPr>
          <w:rFonts w:hint="eastAsia"/>
        </w:rPr>
        <w:br/>
      </w:r>
      <w:r>
        <w:rPr>
          <w:rFonts w:hint="eastAsia"/>
        </w:rPr>
        <w:t>第八章 投资风险与价值分析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　　（一）生产企业投资机会</w:t>
      </w:r>
      <w:r>
        <w:rPr>
          <w:rFonts w:hint="eastAsia"/>
        </w:rPr>
        <w:br/>
      </w:r>
      <w:r>
        <w:rPr>
          <w:rFonts w:hint="eastAsia"/>
        </w:rPr>
        <w:t>　　　　　　（二）家具经销企业投资机会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　　（一）经营风险</w:t>
      </w:r>
      <w:r>
        <w:rPr>
          <w:rFonts w:hint="eastAsia"/>
        </w:rPr>
        <w:br/>
      </w:r>
      <w:r>
        <w:rPr>
          <w:rFonts w:hint="eastAsia"/>
        </w:rPr>
        <w:t>　　　　　　（二）行业风险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（四）退出壁垒</w:t>
      </w:r>
      <w:r>
        <w:rPr>
          <w:rFonts w:hint="eastAsia"/>
        </w:rPr>
        <w:br/>
      </w:r>
      <w:r>
        <w:rPr>
          <w:rFonts w:hint="eastAsia"/>
        </w:rPr>
        <w:t>　　第三节 中~智~林~：投资策略建议</w:t>
      </w:r>
      <w:r>
        <w:rPr>
          <w:rFonts w:hint="eastAsia"/>
        </w:rPr>
        <w:br/>
      </w:r>
      <w:r>
        <w:rPr>
          <w:rFonts w:hint="eastAsia"/>
        </w:rPr>
        <w:t>　　　　　　（一）生产企业经营、管理建议</w:t>
      </w:r>
      <w:r>
        <w:rPr>
          <w:rFonts w:hint="eastAsia"/>
        </w:rPr>
        <w:br/>
      </w:r>
      <w:r>
        <w:rPr>
          <w:rFonts w:hint="eastAsia"/>
        </w:rPr>
        <w:t>　　　　　　（二）经销企业经营建议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德国家具店营业额情况及市场份额</w:t>
      </w:r>
      <w:r>
        <w:rPr>
          <w:rFonts w:hint="eastAsia"/>
        </w:rPr>
        <w:br/>
      </w:r>
      <w:r>
        <w:rPr>
          <w:rFonts w:hint="eastAsia"/>
        </w:rPr>
        <w:t>　　表1-2 国内外家具销售渠道及所占市场份额比较</w:t>
      </w:r>
      <w:r>
        <w:rPr>
          <w:rFonts w:hint="eastAsia"/>
        </w:rPr>
        <w:br/>
      </w:r>
      <w:r>
        <w:rPr>
          <w:rFonts w:hint="eastAsia"/>
        </w:rPr>
        <w:t>　　表1-3 世界主要国家或地区人均家具消费水平</w:t>
      </w:r>
      <w:r>
        <w:rPr>
          <w:rFonts w:hint="eastAsia"/>
        </w:rPr>
        <w:br/>
      </w:r>
      <w:r>
        <w:rPr>
          <w:rFonts w:hint="eastAsia"/>
        </w:rPr>
        <w:t>　　表2-1 中国家具业的发展阶段及主要特征</w:t>
      </w:r>
      <w:r>
        <w:rPr>
          <w:rFonts w:hint="eastAsia"/>
        </w:rPr>
        <w:br/>
      </w:r>
      <w:r>
        <w:rPr>
          <w:rFonts w:hint="eastAsia"/>
        </w:rPr>
        <w:t>　　表2-2 我国家具市场发展情况及经济贡献</w:t>
      </w:r>
      <w:r>
        <w:rPr>
          <w:rFonts w:hint="eastAsia"/>
        </w:rPr>
        <w:br/>
      </w:r>
      <w:r>
        <w:rPr>
          <w:rFonts w:hint="eastAsia"/>
        </w:rPr>
        <w:t>　　表2-3 我国部分省市主要知名家具品牌</w:t>
      </w:r>
      <w:r>
        <w:rPr>
          <w:rFonts w:hint="eastAsia"/>
        </w:rPr>
        <w:br/>
      </w:r>
      <w:r>
        <w:rPr>
          <w:rFonts w:hint="eastAsia"/>
        </w:rPr>
        <w:t>　　表2-4 上海家具行业名优产品名单</w:t>
      </w:r>
      <w:r>
        <w:rPr>
          <w:rFonts w:hint="eastAsia"/>
        </w:rPr>
        <w:br/>
      </w:r>
      <w:r>
        <w:rPr>
          <w:rFonts w:hint="eastAsia"/>
        </w:rPr>
        <w:t>　　表2-5 上海5万平方米以上超大型家具商厦</w:t>
      </w:r>
      <w:r>
        <w:rPr>
          <w:rFonts w:hint="eastAsia"/>
        </w:rPr>
        <w:br/>
      </w:r>
      <w:r>
        <w:rPr>
          <w:rFonts w:hint="eastAsia"/>
        </w:rPr>
        <w:t>　　表2-6 驻上海的10大家具公司</w:t>
      </w:r>
      <w:r>
        <w:rPr>
          <w:rFonts w:hint="eastAsia"/>
        </w:rPr>
        <w:br/>
      </w:r>
      <w:r>
        <w:rPr>
          <w:rFonts w:hint="eastAsia"/>
        </w:rPr>
        <w:t>　　表3-1主要家具销售渠道比较</w:t>
      </w:r>
      <w:r>
        <w:rPr>
          <w:rFonts w:hint="eastAsia"/>
        </w:rPr>
        <w:br/>
      </w:r>
      <w:r>
        <w:rPr>
          <w:rFonts w:hint="eastAsia"/>
        </w:rPr>
        <w:t>　　表4-1 2005年1-12月全国家具产品海关进口情况</w:t>
      </w:r>
      <w:r>
        <w:rPr>
          <w:rFonts w:hint="eastAsia"/>
        </w:rPr>
        <w:br/>
      </w:r>
      <w:r>
        <w:rPr>
          <w:rFonts w:hint="eastAsia"/>
        </w:rPr>
        <w:t>　　表4-2 2006年1-6月全国家具产品海关进口情况</w:t>
      </w:r>
      <w:r>
        <w:rPr>
          <w:rFonts w:hint="eastAsia"/>
        </w:rPr>
        <w:br/>
      </w:r>
      <w:r>
        <w:rPr>
          <w:rFonts w:hint="eastAsia"/>
        </w:rPr>
        <w:t>　　表4-3 2005年1-12月全国家具产品海关出口情况</w:t>
      </w:r>
      <w:r>
        <w:rPr>
          <w:rFonts w:hint="eastAsia"/>
        </w:rPr>
        <w:br/>
      </w:r>
      <w:r>
        <w:rPr>
          <w:rFonts w:hint="eastAsia"/>
        </w:rPr>
        <w:t>　　表4-4 2006年1-6月全国家具产品海关出口情况</w:t>
      </w:r>
      <w:r>
        <w:rPr>
          <w:rFonts w:hint="eastAsia"/>
        </w:rPr>
        <w:br/>
      </w:r>
      <w:r>
        <w:rPr>
          <w:rFonts w:hint="eastAsia"/>
        </w:rPr>
        <w:t>　　表6-1 我国主要家具工业园区投资情况</w:t>
      </w:r>
      <w:r>
        <w:rPr>
          <w:rFonts w:hint="eastAsia"/>
        </w:rPr>
        <w:br/>
      </w:r>
      <w:r>
        <w:rPr>
          <w:rFonts w:hint="eastAsia"/>
        </w:rPr>
        <w:t>　　表7－1 林业上市公司财务数据比较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图1-1 世界家具业销售的地区分布</w:t>
      </w:r>
      <w:r>
        <w:rPr>
          <w:rFonts w:hint="eastAsia"/>
        </w:rPr>
        <w:br/>
      </w:r>
      <w:r>
        <w:rPr>
          <w:rFonts w:hint="eastAsia"/>
        </w:rPr>
        <w:t>　　图1-2 美国家具业销售额地区分布</w:t>
      </w:r>
      <w:r>
        <w:rPr>
          <w:rFonts w:hint="eastAsia"/>
        </w:rPr>
        <w:br/>
      </w:r>
      <w:r>
        <w:rPr>
          <w:rFonts w:hint="eastAsia"/>
        </w:rPr>
        <w:t>　　图1－3 2006年法国家具消费结构</w:t>
      </w:r>
      <w:r>
        <w:rPr>
          <w:rFonts w:hint="eastAsia"/>
        </w:rPr>
        <w:br/>
      </w:r>
      <w:r>
        <w:rPr>
          <w:rFonts w:hint="eastAsia"/>
        </w:rPr>
        <w:t>　　图1－4 2006年欧洲主要国家年均家具比较</w:t>
      </w:r>
      <w:r>
        <w:rPr>
          <w:rFonts w:hint="eastAsia"/>
        </w:rPr>
        <w:br/>
      </w:r>
      <w:r>
        <w:rPr>
          <w:rFonts w:hint="eastAsia"/>
        </w:rPr>
        <w:t>　　图1-5 意大利家具店面积分布情况</w:t>
      </w:r>
      <w:r>
        <w:rPr>
          <w:rFonts w:hint="eastAsia"/>
        </w:rPr>
        <w:br/>
      </w:r>
      <w:r>
        <w:rPr>
          <w:rFonts w:hint="eastAsia"/>
        </w:rPr>
        <w:t>　　图2-1 1978－2006年我国家具行业产值增长情况</w:t>
      </w:r>
      <w:r>
        <w:rPr>
          <w:rFonts w:hint="eastAsia"/>
        </w:rPr>
        <w:br/>
      </w:r>
      <w:r>
        <w:rPr>
          <w:rFonts w:hint="eastAsia"/>
        </w:rPr>
        <w:t>　　图2-2 浙江家具产品生产结构</w:t>
      </w:r>
      <w:r>
        <w:rPr>
          <w:rFonts w:hint="eastAsia"/>
        </w:rPr>
        <w:br/>
      </w:r>
      <w:r>
        <w:rPr>
          <w:rFonts w:hint="eastAsia"/>
        </w:rPr>
        <w:t>　　图2-3 浙江地区家具企业所有制构成</w:t>
      </w:r>
      <w:r>
        <w:rPr>
          <w:rFonts w:hint="eastAsia"/>
        </w:rPr>
        <w:br/>
      </w:r>
      <w:r>
        <w:rPr>
          <w:rFonts w:hint="eastAsia"/>
        </w:rPr>
        <w:t>　　图2-4 上海家具市场各类产品份额</w:t>
      </w:r>
      <w:r>
        <w:rPr>
          <w:rFonts w:hint="eastAsia"/>
        </w:rPr>
        <w:br/>
      </w:r>
      <w:r>
        <w:rPr>
          <w:rFonts w:hint="eastAsia"/>
        </w:rPr>
        <w:t>　　图4-1 1995-2006年上半年中国家具进口规模及增长</w:t>
      </w:r>
      <w:r>
        <w:rPr>
          <w:rFonts w:hint="eastAsia"/>
        </w:rPr>
        <w:br/>
      </w:r>
      <w:r>
        <w:rPr>
          <w:rFonts w:hint="eastAsia"/>
        </w:rPr>
        <w:t>　　图4-2 1995-2006年中国家具出口规模及增长</w:t>
      </w:r>
      <w:r>
        <w:rPr>
          <w:rFonts w:hint="eastAsia"/>
        </w:rPr>
        <w:br/>
      </w:r>
      <w:r>
        <w:rPr>
          <w:rFonts w:hint="eastAsia"/>
        </w:rPr>
        <w:t>　　图4-3 2005年我国家具产品进口金额构成</w:t>
      </w:r>
      <w:r>
        <w:rPr>
          <w:rFonts w:hint="eastAsia"/>
        </w:rPr>
        <w:br/>
      </w:r>
      <w:r>
        <w:rPr>
          <w:rFonts w:hint="eastAsia"/>
        </w:rPr>
        <w:t>　　图4－4 2006年我国家具主要出口市场出口额及其增长率</w:t>
      </w:r>
      <w:r>
        <w:rPr>
          <w:rFonts w:hint="eastAsia"/>
        </w:rPr>
        <w:br/>
      </w:r>
      <w:r>
        <w:rPr>
          <w:rFonts w:hint="eastAsia"/>
        </w:rPr>
        <w:t>　　图4－5 2006年我国家具主要省市出口额及其增长率</w:t>
      </w:r>
      <w:r>
        <w:rPr>
          <w:rFonts w:hint="eastAsia"/>
        </w:rPr>
        <w:br/>
      </w:r>
      <w:r>
        <w:rPr>
          <w:rFonts w:hint="eastAsia"/>
        </w:rPr>
        <w:t>　　图4－6 2006年我国家具企业不同所有制企业出口额及其增长率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97324f8a4c92" w:history="1">
        <w:r>
          <w:rPr>
            <w:rStyle w:val="Hyperlink"/>
          </w:rPr>
          <w:t>2007年中国家具行业研究报告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a97324f8a4c92" w:history="1">
        <w:r>
          <w:rPr>
            <w:rStyle w:val="Hyperlink"/>
          </w:rPr>
          <w:t>https://www.20087.com/2007-04/R_2007jiajuyanjiuBaoGao.html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898f8cd54970" w:history="1">
      <w:r>
        <w:rPr>
          <w:rStyle w:val="Hyperlink"/>
        </w:rPr>
        <w:t>2007年中国家具行业研究报告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juyanjiuBaoGao.html" TargetMode="External" Id="R98ba97324f8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juyanjiuBaoGao.html" TargetMode="External" Id="R9778898f8cd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2007-04-25T02:20:00Z</dcterms:created>
  <dcterms:modified xsi:type="dcterms:W3CDTF">2007-04-25T03:20:00Z</dcterms:modified>
  <dc:subject>2007年中国家具行业研究报告</dc:subject>
  <dc:title>2007年中国家具行业研究报告</dc:title>
  <cp:keywords>2007年中国家具行业研究报告</cp:keywords>
  <dc:description>2007年中国家具行业研究报告</dc:description>
</cp:coreProperties>
</file>