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dea6c3127454a" w:history="1">
              <w:r>
                <w:rPr>
                  <w:rStyle w:val="Hyperlink"/>
                </w:rPr>
                <w:t>2007年中国石材市场调查报告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dea6c3127454a" w:history="1">
              <w:r>
                <w:rPr>
                  <w:rStyle w:val="Hyperlink"/>
                </w:rPr>
                <w:t>2007年中国石材市场调查报告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dea6c3127454a" w:history="1">
                <w:r>
                  <w:rPr>
                    <w:rStyle w:val="Hyperlink"/>
                  </w:rPr>
                  <w:t>https://www.20087.com/2007-04/R_2007shicaishichangdiaochaBaoGao.html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2005-2006中国房地产业</w:t>
      </w:r>
      <w:r>
        <w:rPr>
          <w:rFonts w:hint="eastAsia"/>
        </w:rPr>
        <w:br/>
      </w:r>
      <w:r>
        <w:rPr>
          <w:rFonts w:hint="eastAsia"/>
        </w:rPr>
        <w:t>　　第一节 2005中国房地产业经济运行情况分析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第二节 2006中国房地产业经济运行情况分析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第二节 中国居民居住条件</w:t>
      </w:r>
      <w:r>
        <w:rPr>
          <w:rFonts w:hint="eastAsia"/>
        </w:rPr>
        <w:br/>
      </w:r>
      <w:r>
        <w:rPr>
          <w:rFonts w:hint="eastAsia"/>
        </w:rPr>
        <w:t>　　　　一、城镇和农村居民可支配收入分析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三、中国城镇人均居住支出变化</w:t>
      </w:r>
      <w:r>
        <w:rPr>
          <w:rFonts w:hint="eastAsia"/>
        </w:rPr>
        <w:br/>
      </w:r>
      <w:r>
        <w:rPr>
          <w:rFonts w:hint="eastAsia"/>
        </w:rPr>
        <w:t>　　　　四、年人均居住面积</w:t>
      </w:r>
      <w:r>
        <w:rPr>
          <w:rFonts w:hint="eastAsia"/>
        </w:rPr>
        <w:br/>
      </w:r>
      <w:r>
        <w:rPr>
          <w:rFonts w:hint="eastAsia"/>
        </w:rPr>
        <w:t>　　　　五、居民居住条件的改善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第一节 建材行业概况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二、建材行业优先发展领域</w:t>
      </w:r>
      <w:r>
        <w:rPr>
          <w:rFonts w:hint="eastAsia"/>
        </w:rPr>
        <w:br/>
      </w:r>
      <w:r>
        <w:rPr>
          <w:rFonts w:hint="eastAsia"/>
        </w:rPr>
        <w:t>　　　　三、我国建材市场发展趋势</w:t>
      </w:r>
      <w:r>
        <w:rPr>
          <w:rFonts w:hint="eastAsia"/>
        </w:rPr>
        <w:br/>
      </w:r>
      <w:r>
        <w:rPr>
          <w:rFonts w:hint="eastAsia"/>
        </w:rPr>
        <w:t>　　　　四、我国建材装饰业发展潜力分析</w:t>
      </w:r>
      <w:r>
        <w:rPr>
          <w:rFonts w:hint="eastAsia"/>
        </w:rPr>
        <w:br/>
      </w:r>
      <w:r>
        <w:rPr>
          <w:rFonts w:hint="eastAsia"/>
        </w:rPr>
        <w:t>　　第二节 装饰建材上市公司分析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中国建筑装饰材料市场</w:t>
      </w:r>
      <w:r>
        <w:rPr>
          <w:rFonts w:hint="eastAsia"/>
        </w:rPr>
        <w:br/>
      </w:r>
      <w:r>
        <w:rPr>
          <w:rFonts w:hint="eastAsia"/>
        </w:rPr>
        <w:t>　　第一节 中国建筑装饰材料市场规模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2006年中国市场销售渠道分析</w:t>
      </w:r>
      <w:r>
        <w:rPr>
          <w:rFonts w:hint="eastAsia"/>
        </w:rPr>
        <w:br/>
      </w:r>
      <w:r>
        <w:rPr>
          <w:rFonts w:hint="eastAsia"/>
        </w:rPr>
        <w:t>　　第一节 2006年建材销售渠道构成及变化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三、建材渠道特点分析</w:t>
      </w:r>
      <w:r>
        <w:rPr>
          <w:rFonts w:hint="eastAsia"/>
        </w:rPr>
        <w:br/>
      </w:r>
      <w:r>
        <w:rPr>
          <w:rFonts w:hint="eastAsia"/>
        </w:rPr>
        <w:t>　　　　四、WTO协议中的流通业条款</w:t>
      </w:r>
      <w:r>
        <w:rPr>
          <w:rFonts w:hint="eastAsia"/>
        </w:rPr>
        <w:br/>
      </w:r>
      <w:r>
        <w:rPr>
          <w:rFonts w:hint="eastAsia"/>
        </w:rPr>
        <w:t>　　　　五、目前建筑装饰材料渠道的问题及变化</w:t>
      </w:r>
      <w:r>
        <w:rPr>
          <w:rFonts w:hint="eastAsia"/>
        </w:rPr>
        <w:br/>
      </w:r>
      <w:r>
        <w:rPr>
          <w:rFonts w:hint="eastAsia"/>
        </w:rPr>
        <w:t>　　第二节 建筑装饰材料批发市场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第五章 中国石材行业现状</w:t>
      </w:r>
      <w:r>
        <w:rPr>
          <w:rFonts w:hint="eastAsia"/>
        </w:rPr>
        <w:br/>
      </w:r>
      <w:r>
        <w:rPr>
          <w:rFonts w:hint="eastAsia"/>
        </w:rPr>
        <w:t>　　第一节 石材行业总体情况分析</w:t>
      </w:r>
      <w:r>
        <w:rPr>
          <w:rFonts w:hint="eastAsia"/>
        </w:rPr>
        <w:br/>
      </w:r>
      <w:r>
        <w:rPr>
          <w:rFonts w:hint="eastAsia"/>
        </w:rPr>
        <w:t>　　　　一、2005-2006年的发展情况</w:t>
      </w:r>
      <w:r>
        <w:rPr>
          <w:rFonts w:hint="eastAsia"/>
        </w:rPr>
        <w:br/>
      </w:r>
      <w:r>
        <w:rPr>
          <w:rFonts w:hint="eastAsia"/>
        </w:rPr>
        <w:t>　　　　二、石材产业结构分析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二、新技术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　　一、广东云浮石材市场</w:t>
      </w:r>
      <w:r>
        <w:rPr>
          <w:rFonts w:hint="eastAsia"/>
        </w:rPr>
        <w:br/>
      </w:r>
      <w:r>
        <w:rPr>
          <w:rFonts w:hint="eastAsia"/>
        </w:rPr>
        <w:t>　　　　二、山东莱州石材市场</w:t>
      </w:r>
      <w:r>
        <w:rPr>
          <w:rFonts w:hint="eastAsia"/>
        </w:rPr>
        <w:br/>
      </w:r>
      <w:r>
        <w:rPr>
          <w:rFonts w:hint="eastAsia"/>
        </w:rPr>
        <w:t>　　　　三、福建泉州石材市场</w:t>
      </w:r>
      <w:r>
        <w:rPr>
          <w:rFonts w:hint="eastAsia"/>
        </w:rPr>
        <w:br/>
      </w:r>
      <w:r>
        <w:rPr>
          <w:rFonts w:hint="eastAsia"/>
        </w:rPr>
        <w:t>　　　　四、四川雅安石材</w:t>
      </w:r>
      <w:r>
        <w:rPr>
          <w:rFonts w:hint="eastAsia"/>
        </w:rPr>
        <w:br/>
      </w:r>
      <w:r>
        <w:rPr>
          <w:rFonts w:hint="eastAsia"/>
        </w:rPr>
        <w:t>　　第四节 市场细分</w:t>
      </w:r>
      <w:r>
        <w:rPr>
          <w:rFonts w:hint="eastAsia"/>
        </w:rPr>
        <w:br/>
      </w:r>
      <w:r>
        <w:rPr>
          <w:rFonts w:hint="eastAsia"/>
        </w:rPr>
        <w:t>　　　　一、天然石材</w:t>
      </w:r>
      <w:r>
        <w:rPr>
          <w:rFonts w:hint="eastAsia"/>
        </w:rPr>
        <w:br/>
      </w:r>
      <w:r>
        <w:rPr>
          <w:rFonts w:hint="eastAsia"/>
        </w:rPr>
        <w:t>　　　　二、人造石材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中国石材进出口情况</w:t>
      </w:r>
      <w:r>
        <w:rPr>
          <w:rFonts w:hint="eastAsia"/>
        </w:rPr>
        <w:br/>
      </w:r>
      <w:r>
        <w:rPr>
          <w:rFonts w:hint="eastAsia"/>
        </w:rPr>
        <w:t>　　第一节 我国石材进口分析</w:t>
      </w:r>
      <w:r>
        <w:rPr>
          <w:rFonts w:hint="eastAsia"/>
        </w:rPr>
        <w:br/>
      </w:r>
      <w:r>
        <w:rPr>
          <w:rFonts w:hint="eastAsia"/>
        </w:rPr>
        <w:t>　　第二节 我国石材出口分析</w:t>
      </w:r>
      <w:r>
        <w:rPr>
          <w:rFonts w:hint="eastAsia"/>
        </w:rPr>
        <w:br/>
      </w:r>
      <w:r>
        <w:rPr>
          <w:rFonts w:hint="eastAsia"/>
        </w:rPr>
        <w:t>　　第三节 我国石材进出口比较优势分析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国际石材市场</w:t>
      </w:r>
      <w:r>
        <w:rPr>
          <w:rFonts w:hint="eastAsia"/>
        </w:rPr>
        <w:br/>
      </w:r>
      <w:r>
        <w:rPr>
          <w:rFonts w:hint="eastAsia"/>
        </w:rPr>
        <w:t>　　第一节 美国石材市场</w:t>
      </w:r>
      <w:r>
        <w:rPr>
          <w:rFonts w:hint="eastAsia"/>
        </w:rPr>
        <w:br/>
      </w:r>
      <w:r>
        <w:rPr>
          <w:rFonts w:hint="eastAsia"/>
        </w:rPr>
        <w:t>　　第二节 日本石材市场</w:t>
      </w:r>
      <w:r>
        <w:rPr>
          <w:rFonts w:hint="eastAsia"/>
        </w:rPr>
        <w:br/>
      </w:r>
      <w:r>
        <w:rPr>
          <w:rFonts w:hint="eastAsia"/>
        </w:rPr>
        <w:t>　　第三节 欧洲石材市场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</w:t>
      </w:r>
      <w:r>
        <w:rPr>
          <w:rFonts w:hint="eastAsia"/>
        </w:rPr>
        <w:br/>
      </w:r>
      <w:r>
        <w:rPr>
          <w:rFonts w:hint="eastAsia"/>
        </w:rPr>
        <w:t>第八章 石材市场分析及预测</w:t>
      </w:r>
      <w:r>
        <w:rPr>
          <w:rFonts w:hint="eastAsia"/>
        </w:rPr>
        <w:br/>
      </w:r>
      <w:r>
        <w:rPr>
          <w:rFonts w:hint="eastAsia"/>
        </w:rPr>
        <w:t>　　第一节 市场规模及使用情况</w:t>
      </w:r>
      <w:r>
        <w:rPr>
          <w:rFonts w:hint="eastAsia"/>
        </w:rPr>
        <w:br/>
      </w:r>
      <w:r>
        <w:rPr>
          <w:rFonts w:hint="eastAsia"/>
        </w:rPr>
        <w:t>　　第二节 未来市场发展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　　第一节 2005-2006石材市场竞争情况</w:t>
      </w:r>
      <w:r>
        <w:rPr>
          <w:rFonts w:hint="eastAsia"/>
        </w:rPr>
        <w:br/>
      </w:r>
      <w:r>
        <w:rPr>
          <w:rFonts w:hint="eastAsia"/>
        </w:rPr>
        <w:t>　　第二节 [~中~智~林]主要企业</w:t>
      </w:r>
      <w:r>
        <w:rPr>
          <w:rFonts w:hint="eastAsia"/>
        </w:rPr>
        <w:br/>
      </w:r>
      <w:r>
        <w:rPr>
          <w:rFonts w:hint="eastAsia"/>
        </w:rPr>
        <w:t>　　　　一、康利石材集团</w:t>
      </w:r>
      <w:r>
        <w:rPr>
          <w:rFonts w:hint="eastAsia"/>
        </w:rPr>
        <w:br/>
      </w:r>
      <w:r>
        <w:rPr>
          <w:rFonts w:hint="eastAsia"/>
        </w:rPr>
        <w:t>　　　　二、威洋石材集团</w:t>
      </w:r>
      <w:r>
        <w:rPr>
          <w:rFonts w:hint="eastAsia"/>
        </w:rPr>
        <w:br/>
      </w:r>
      <w:r>
        <w:rPr>
          <w:rFonts w:hint="eastAsia"/>
        </w:rPr>
        <w:t>　　　　三、环球石材集团有限公司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1978—2006年我国城镇新建住宅面积</w:t>
      </w:r>
      <w:r>
        <w:rPr>
          <w:rFonts w:hint="eastAsia"/>
        </w:rPr>
        <w:br/>
      </w:r>
      <w:r>
        <w:rPr>
          <w:rFonts w:hint="eastAsia"/>
        </w:rPr>
        <w:t>　　2006年全国各地房地产开发投资情况</w:t>
      </w:r>
      <w:r>
        <w:rPr>
          <w:rFonts w:hint="eastAsia"/>
        </w:rPr>
        <w:br/>
      </w:r>
      <w:r>
        <w:rPr>
          <w:rFonts w:hint="eastAsia"/>
        </w:rPr>
        <w:t>　　1998—2006年中国居民可支配收入变化</w:t>
      </w:r>
      <w:r>
        <w:rPr>
          <w:rFonts w:hint="eastAsia"/>
        </w:rPr>
        <w:br/>
      </w:r>
      <w:r>
        <w:rPr>
          <w:rFonts w:hint="eastAsia"/>
        </w:rPr>
        <w:t>　　1978—2006年中国城乡居民家庭恩格尔系数</w:t>
      </w:r>
      <w:r>
        <w:rPr>
          <w:rFonts w:hint="eastAsia"/>
        </w:rPr>
        <w:br/>
      </w:r>
      <w:r>
        <w:rPr>
          <w:rFonts w:hint="eastAsia"/>
        </w:rPr>
        <w:t>　　1990-2006年中国城镇人均居住支出</w:t>
      </w:r>
      <w:r>
        <w:rPr>
          <w:rFonts w:hint="eastAsia"/>
        </w:rPr>
        <w:br/>
      </w:r>
      <w:r>
        <w:rPr>
          <w:rFonts w:hint="eastAsia"/>
        </w:rPr>
        <w:t>　　1995—2006年我国城镇居民居住支出构成情况</w:t>
      </w:r>
      <w:r>
        <w:rPr>
          <w:rFonts w:hint="eastAsia"/>
        </w:rPr>
        <w:br/>
      </w:r>
      <w:r>
        <w:rPr>
          <w:rFonts w:hint="eastAsia"/>
        </w:rPr>
        <w:t>　　1978—2006年我国城镇居民住房情况</w:t>
      </w:r>
      <w:r>
        <w:rPr>
          <w:rFonts w:hint="eastAsia"/>
        </w:rPr>
        <w:br/>
      </w:r>
      <w:r>
        <w:rPr>
          <w:rFonts w:hint="eastAsia"/>
        </w:rPr>
        <w:t>　　玻璃板块2006年业绩一览表</w:t>
      </w:r>
      <w:r>
        <w:rPr>
          <w:rFonts w:hint="eastAsia"/>
        </w:rPr>
        <w:br/>
      </w:r>
      <w:r>
        <w:rPr>
          <w:rFonts w:hint="eastAsia"/>
        </w:rPr>
        <w:t>　　涂料类上市公司2006年经营情况</w:t>
      </w:r>
      <w:r>
        <w:rPr>
          <w:rFonts w:hint="eastAsia"/>
        </w:rPr>
        <w:br/>
      </w:r>
      <w:r>
        <w:rPr>
          <w:rFonts w:hint="eastAsia"/>
        </w:rPr>
        <w:t>　　2000—2006年中国天然石材出口统计</w:t>
      </w:r>
      <w:r>
        <w:rPr>
          <w:rFonts w:hint="eastAsia"/>
        </w:rPr>
        <w:br/>
      </w:r>
      <w:r>
        <w:rPr>
          <w:rFonts w:hint="eastAsia"/>
        </w:rPr>
        <w:t>　　2006年中国天然石材产品出口量值统计</w:t>
      </w:r>
      <w:r>
        <w:rPr>
          <w:rFonts w:hint="eastAsia"/>
        </w:rPr>
        <w:br/>
      </w:r>
      <w:r>
        <w:rPr>
          <w:rFonts w:hint="eastAsia"/>
        </w:rPr>
        <w:t>　　2006年国际石材市场产量排序</w:t>
      </w:r>
      <w:r>
        <w:rPr>
          <w:rFonts w:hint="eastAsia"/>
        </w:rPr>
        <w:br/>
      </w:r>
      <w:r>
        <w:rPr>
          <w:rFonts w:hint="eastAsia"/>
        </w:rPr>
        <w:t>　　2006年深圳康利石材有限公司简介</w:t>
      </w:r>
      <w:r>
        <w:rPr>
          <w:rFonts w:hint="eastAsia"/>
        </w:rPr>
        <w:br/>
      </w:r>
      <w:r>
        <w:rPr>
          <w:rFonts w:hint="eastAsia"/>
        </w:rPr>
        <w:t>　　2006年深圳康利石材有限公司经营状况</w:t>
      </w:r>
      <w:r>
        <w:rPr>
          <w:rFonts w:hint="eastAsia"/>
        </w:rPr>
        <w:br/>
      </w:r>
      <w:r>
        <w:rPr>
          <w:rFonts w:hint="eastAsia"/>
        </w:rPr>
        <w:t>　　2006年云浮市威洋石材有限公司简介</w:t>
      </w:r>
      <w:r>
        <w:rPr>
          <w:rFonts w:hint="eastAsia"/>
        </w:rPr>
        <w:br/>
      </w:r>
      <w:r>
        <w:rPr>
          <w:rFonts w:hint="eastAsia"/>
        </w:rPr>
        <w:t>　　2006年云浮市威洋石材有限公司经营状况</w:t>
      </w:r>
      <w:r>
        <w:rPr>
          <w:rFonts w:hint="eastAsia"/>
        </w:rPr>
        <w:br/>
      </w:r>
      <w:r>
        <w:rPr>
          <w:rFonts w:hint="eastAsia"/>
        </w:rPr>
        <w:t>　　2006年环球石材（东莞）有限公司简介</w:t>
      </w:r>
      <w:r>
        <w:rPr>
          <w:rFonts w:hint="eastAsia"/>
        </w:rPr>
        <w:br/>
      </w:r>
      <w:r>
        <w:rPr>
          <w:rFonts w:hint="eastAsia"/>
        </w:rPr>
        <w:t>　　2006年环球石材（东莞）有限公司经营状况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dea6c3127454a" w:history="1">
        <w:r>
          <w:rPr>
            <w:rStyle w:val="Hyperlink"/>
          </w:rPr>
          <w:t>2007年中国石材市场调查报告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dea6c3127454a" w:history="1">
        <w:r>
          <w:rPr>
            <w:rStyle w:val="Hyperlink"/>
          </w:rPr>
          <w:t>https://www.20087.com/2007-04/R_2007shicaishichangdiaochaBaoGao.html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09b4e8e0d43dc" w:history="1">
      <w:r>
        <w:rPr>
          <w:rStyle w:val="Hyperlink"/>
        </w:rPr>
        <w:t>2007年中国石材市场调查报告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caishichangdiaochaBaoGao.html" TargetMode="External" Id="R6b6dea6c3127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caishichangdiaochaBaoGao.html" TargetMode="External" Id="Rb4909b4e8e0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2007-04-20T06:40:00Z</dcterms:created>
  <dcterms:modified xsi:type="dcterms:W3CDTF">2007-04-20T07:40:00Z</dcterms:modified>
  <dc:subject>2007年中国石材市场调查报告</dc:subject>
  <dc:title>2007年中国石材市场调查报告</dc:title>
  <cp:keywords>2007年中国石材市场调查报告</cp:keywords>
  <dc:description>2007年中国石材市场调查报告</dc:description>
</cp:coreProperties>
</file>