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cb09faed4568" w:history="1">
              <w:r>
                <w:rPr>
                  <w:rStyle w:val="Hyperlink"/>
                </w:rPr>
                <w:t>2007年煤炭行业研究报告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cb09faed4568" w:history="1">
              <w:r>
                <w:rPr>
                  <w:rStyle w:val="Hyperlink"/>
                </w:rPr>
                <w:t>2007年煤炭行业研究报告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cb09faed4568" w:history="1">
                <w:r>
                  <w:rPr>
                    <w:rStyle w:val="Hyperlink"/>
                  </w:rPr>
                  <w:t>https://www.20087.com/2007-04/R_2007nianmeitanyanjiuBaoGao.html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a2cb09faed4568" w:history="1">
        <w:r>
          <w:rPr>
            <w:rStyle w:val="Hyperlink"/>
          </w:rPr>
          <w:t>2007年煤炭行业研究报告</w:t>
        </w:r>
      </w:hyperlink>
      <w:r>
        <w:rPr>
          <w:rFonts w:hint="eastAsia"/>
        </w:rPr>
        <w:t>》旨在为煤炭企业、有意投资煤炭行业的投资者服务，报告对煤炭行业2006年的运行情况进行了详尽的描述和分析，并对行业2007的发展进行了预测。本报告完成于2007年4月，共3万多字，28个图表，50多页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，我国煤炭市场持续数年的供需紧张状况得到有效缓解，煤炭市场购销两旺，煤炭进口依然大幅增长，出口继续萎缩，市场价格总体呈高位小幅上升走势。但同时，煤炭行业产能过剩问题开始凸现、煤价上涨空间缩小与成本大幅增加的矛盾日益突出，整个行业的利润增长水平明显下降。2007 年，煤炭需求将保持平稳较快增长势头，煤炭供求维持均衡状态。同时，进出口税率调整、资源税改革等政策将推动煤价上升，煤炭行业盈利水平将保持稳定。2006 年煤炭行业的工业总产值呈现平稳增长，月度之间很少出现大的波动。全年，煤炭行业共完成工业总产值6988.3 亿元，同比增长23.45%，增幅比上年减少21.25 个百分点。</w:t>
      </w:r>
      <w:r>
        <w:rPr>
          <w:rFonts w:hint="eastAsia"/>
        </w:rPr>
        <w:br/>
      </w:r>
      <w:r>
        <w:rPr>
          <w:rFonts w:hint="eastAsia"/>
        </w:rPr>
        <w:t>　　2006 年全国主要港口的煤炭发运继续保持增长，全年累计完成煤炭发运40751.1 万吨，同比增加3665.0 万吨，增长了9.9%。其中，内贸煤炭累计发运完成34532.4 万吨，同比增加4616.7 万吨，增长了15.4%。全年，煤炭行业共实现产品销售收入7092.35 亿元，同比增长23.72%，增速比上年下降18.72 个百分点。</w:t>
      </w:r>
      <w:r>
        <w:rPr>
          <w:rFonts w:hint="eastAsia"/>
        </w:rPr>
        <w:br/>
      </w:r>
      <w:r>
        <w:rPr>
          <w:rFonts w:hint="eastAsia"/>
        </w:rPr>
        <w:t>　　人民币升值使国内煤炭企业的劳动力成本增加，降低了煤炭生产企业的国际竞争力。煤炭市场进入全球化的时代，世界煤炭时常有着自身的价值规律和定价标准，由于人民币升值带来的中国煤炭成本增加，使中国煤炭企业的国际竞争力减弱，使国外煤炭企业竞争力相对增加。</w:t>
      </w:r>
      <w:r>
        <w:rPr>
          <w:rFonts w:hint="eastAsia"/>
        </w:rPr>
        <w:br/>
      </w:r>
      <w:r>
        <w:rPr>
          <w:rFonts w:hint="eastAsia"/>
        </w:rPr>
        <w:t>　　第一章 行业概况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二、煤炭分类</w:t>
      </w:r>
      <w:r>
        <w:rPr>
          <w:rFonts w:hint="eastAsia"/>
        </w:rPr>
        <w:br/>
      </w:r>
      <w:r>
        <w:rPr>
          <w:rFonts w:hint="eastAsia"/>
        </w:rPr>
        <w:t>　　三、行业地位</w:t>
      </w:r>
      <w:r>
        <w:rPr>
          <w:rFonts w:hint="eastAsia"/>
        </w:rPr>
        <w:br/>
      </w:r>
      <w:r>
        <w:rPr>
          <w:rFonts w:hint="eastAsia"/>
        </w:rPr>
        <w:t>　　第二章 行业2006年总体运行情况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六、上下游产业的相关影响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第三章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四、煤炭行业固定资产投资增长情况</w:t>
      </w:r>
      <w:r>
        <w:rPr>
          <w:rFonts w:hint="eastAsia"/>
        </w:rPr>
        <w:br/>
      </w:r>
      <w:r>
        <w:rPr>
          <w:rFonts w:hint="eastAsia"/>
        </w:rPr>
        <w:t>　　五、各主要产品价格走势</w:t>
      </w:r>
      <w:r>
        <w:rPr>
          <w:rFonts w:hint="eastAsia"/>
        </w:rPr>
        <w:br/>
      </w:r>
      <w:r>
        <w:rPr>
          <w:rFonts w:hint="eastAsia"/>
        </w:rPr>
        <w:t>　　六、各主要产品技术研发走势</w:t>
      </w:r>
      <w:r>
        <w:rPr>
          <w:rFonts w:hint="eastAsia"/>
        </w:rPr>
        <w:br/>
      </w:r>
      <w:r>
        <w:rPr>
          <w:rFonts w:hint="eastAsia"/>
        </w:rPr>
        <w:t>　　第四章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一、河北金牛能源股份有限公司</w:t>
      </w:r>
      <w:r>
        <w:rPr>
          <w:rFonts w:hint="eastAsia"/>
        </w:rPr>
        <w:br/>
      </w:r>
      <w:r>
        <w:rPr>
          <w:rFonts w:hint="eastAsia"/>
        </w:rPr>
        <w:t>　　二、山西安泰集团股份有限公司</w:t>
      </w:r>
      <w:r>
        <w:rPr>
          <w:rFonts w:hint="eastAsia"/>
        </w:rPr>
        <w:br/>
      </w:r>
      <w:r>
        <w:rPr>
          <w:rFonts w:hint="eastAsia"/>
        </w:rPr>
        <w:t>　　三、中国神华集团</w:t>
      </w:r>
      <w:r>
        <w:rPr>
          <w:rFonts w:hint="eastAsia"/>
        </w:rPr>
        <w:br/>
      </w:r>
      <w:r>
        <w:rPr>
          <w:rFonts w:hint="eastAsia"/>
        </w:rPr>
        <w:t>　　四、中煤集团</w:t>
      </w:r>
      <w:r>
        <w:rPr>
          <w:rFonts w:hint="eastAsia"/>
        </w:rPr>
        <w:br/>
      </w:r>
      <w:r>
        <w:rPr>
          <w:rFonts w:hint="eastAsia"/>
        </w:rPr>
        <w:t>　　五、同煤集团</w:t>
      </w:r>
      <w:r>
        <w:rPr>
          <w:rFonts w:hint="eastAsia"/>
        </w:rPr>
        <w:br/>
      </w:r>
      <w:r>
        <w:rPr>
          <w:rFonts w:hint="eastAsia"/>
        </w:rPr>
        <w:t>　　六、神东煤田上湾煤矿</w:t>
      </w:r>
      <w:r>
        <w:rPr>
          <w:rFonts w:hint="eastAsia"/>
        </w:rPr>
        <w:br/>
      </w:r>
      <w:r>
        <w:rPr>
          <w:rFonts w:hint="eastAsia"/>
        </w:rPr>
        <w:t>　　第五章 行业热点问题</w:t>
      </w:r>
      <w:r>
        <w:rPr>
          <w:rFonts w:hint="eastAsia"/>
        </w:rPr>
        <w:br/>
      </w:r>
      <w:r>
        <w:rPr>
          <w:rFonts w:hint="eastAsia"/>
        </w:rPr>
        <w:t>　　一、铁路运价上调，煤炭行业面临成本压力</w:t>
      </w:r>
      <w:r>
        <w:rPr>
          <w:rFonts w:hint="eastAsia"/>
        </w:rPr>
        <w:br/>
      </w:r>
      <w:r>
        <w:rPr>
          <w:rFonts w:hint="eastAsia"/>
        </w:rPr>
        <w:t>　　二、山西一季度煤价上涨近10%</w:t>
      </w:r>
      <w:r>
        <w:rPr>
          <w:rFonts w:hint="eastAsia"/>
        </w:rPr>
        <w:br/>
      </w:r>
      <w:r>
        <w:rPr>
          <w:rFonts w:hint="eastAsia"/>
        </w:rPr>
        <w:t>　　三、“十一五”煤炭行业结构调整的主要目标</w:t>
      </w:r>
      <w:r>
        <w:rPr>
          <w:rFonts w:hint="eastAsia"/>
        </w:rPr>
        <w:br/>
      </w:r>
      <w:r>
        <w:rPr>
          <w:rFonts w:hint="eastAsia"/>
        </w:rPr>
        <w:t>　　四、中国从四个方面调控煤炭总量</w:t>
      </w:r>
      <w:r>
        <w:rPr>
          <w:rFonts w:hint="eastAsia"/>
        </w:rPr>
        <w:br/>
      </w:r>
      <w:r>
        <w:rPr>
          <w:rFonts w:hint="eastAsia"/>
        </w:rPr>
        <w:t>　　五、发改委核准京唐港煤炭码头项目</w:t>
      </w:r>
      <w:r>
        <w:rPr>
          <w:rFonts w:hint="eastAsia"/>
        </w:rPr>
        <w:br/>
      </w:r>
      <w:r>
        <w:rPr>
          <w:rFonts w:hint="eastAsia"/>
        </w:rPr>
        <w:t>　　六、宏观调控指向煤炭进出口</w:t>
      </w:r>
      <w:r>
        <w:rPr>
          <w:rFonts w:hint="eastAsia"/>
        </w:rPr>
        <w:br/>
      </w:r>
      <w:r>
        <w:rPr>
          <w:rFonts w:hint="eastAsia"/>
        </w:rPr>
        <w:t>　　七、煤炭生产向百强企业集中</w:t>
      </w:r>
      <w:r>
        <w:rPr>
          <w:rFonts w:hint="eastAsia"/>
        </w:rPr>
        <w:br/>
      </w:r>
      <w:r>
        <w:rPr>
          <w:rFonts w:hint="eastAsia"/>
        </w:rPr>
        <w:t>　　八、发改委八招应对焦化产能过剩</w:t>
      </w:r>
      <w:r>
        <w:rPr>
          <w:rFonts w:hint="eastAsia"/>
        </w:rPr>
        <w:br/>
      </w:r>
      <w:r>
        <w:rPr>
          <w:rFonts w:hint="eastAsia"/>
        </w:rPr>
        <w:t>　　九、六大因素可望促使我国近期煤炭市场更加活跃</w:t>
      </w:r>
      <w:r>
        <w:rPr>
          <w:rFonts w:hint="eastAsia"/>
        </w:rPr>
        <w:br/>
      </w:r>
      <w:r>
        <w:rPr>
          <w:rFonts w:hint="eastAsia"/>
        </w:rPr>
        <w:t>　　十、煤炭资源改革试点在山西等8省区推进</w:t>
      </w:r>
      <w:r>
        <w:rPr>
          <w:rFonts w:hint="eastAsia"/>
        </w:rPr>
        <w:br/>
      </w:r>
      <w:r>
        <w:rPr>
          <w:rFonts w:hint="eastAsia"/>
        </w:rPr>
        <w:t>　　十一、秦皇岛港10月份煤炭吞吐量完成1646万吨</w:t>
      </w:r>
      <w:r>
        <w:rPr>
          <w:rFonts w:hint="eastAsia"/>
        </w:rPr>
        <w:br/>
      </w:r>
      <w:r>
        <w:rPr>
          <w:rFonts w:hint="eastAsia"/>
        </w:rPr>
        <w:t>　　十二、煤炭行业拟提“十一五”节能“意见”</w:t>
      </w:r>
      <w:r>
        <w:rPr>
          <w:rFonts w:hint="eastAsia"/>
        </w:rPr>
        <w:br/>
      </w:r>
      <w:r>
        <w:rPr>
          <w:rFonts w:hint="eastAsia"/>
        </w:rPr>
        <w:t>　　十三、煤炭新建产能释放将进入高峰期</w:t>
      </w:r>
      <w:r>
        <w:rPr>
          <w:rFonts w:hint="eastAsia"/>
        </w:rPr>
        <w:br/>
      </w:r>
      <w:r>
        <w:rPr>
          <w:rFonts w:hint="eastAsia"/>
        </w:rPr>
        <w:t>　　十四、行业政策性因素将使煤炭行业运行成本上升</w:t>
      </w:r>
      <w:r>
        <w:rPr>
          <w:rFonts w:hint="eastAsia"/>
        </w:rPr>
        <w:br/>
      </w:r>
      <w:r>
        <w:rPr>
          <w:rFonts w:hint="eastAsia"/>
        </w:rPr>
        <w:t>　　十五、“问题煤矿”的关闭将在一定程度上减少我国煤炭生产能力</w:t>
      </w:r>
      <w:r>
        <w:rPr>
          <w:rFonts w:hint="eastAsia"/>
        </w:rPr>
        <w:br/>
      </w:r>
      <w:r>
        <w:rPr>
          <w:rFonts w:hint="eastAsia"/>
        </w:rPr>
        <w:t>　　十六、2006年国际煤炭市场回顾及2007年形势展望</w:t>
      </w:r>
      <w:r>
        <w:rPr>
          <w:rFonts w:hint="eastAsia"/>
        </w:rPr>
        <w:br/>
      </w:r>
      <w:r>
        <w:rPr>
          <w:rFonts w:hint="eastAsia"/>
        </w:rPr>
        <w:t>　　十七、中国大型煤企跨地区并购没限制</w:t>
      </w:r>
      <w:r>
        <w:rPr>
          <w:rFonts w:hint="eastAsia"/>
        </w:rPr>
        <w:br/>
      </w:r>
      <w:r>
        <w:rPr>
          <w:rFonts w:hint="eastAsia"/>
        </w:rPr>
        <w:t>　　十八、煤炭产业布局新蓝图出台</w:t>
      </w:r>
      <w:r>
        <w:rPr>
          <w:rFonts w:hint="eastAsia"/>
        </w:rPr>
        <w:br/>
      </w:r>
      <w:r>
        <w:rPr>
          <w:rFonts w:hint="eastAsia"/>
        </w:rPr>
        <w:t>　　第六章 煤炭行业主要风险分析</w:t>
      </w:r>
      <w:r>
        <w:rPr>
          <w:rFonts w:hint="eastAsia"/>
        </w:rPr>
        <w:br/>
      </w:r>
      <w:r>
        <w:rPr>
          <w:rFonts w:hint="eastAsia"/>
        </w:rPr>
        <w:t>　　一、行业系统风险</w:t>
      </w:r>
      <w:r>
        <w:rPr>
          <w:rFonts w:hint="eastAsia"/>
        </w:rPr>
        <w:br/>
      </w:r>
      <w:r>
        <w:rPr>
          <w:rFonts w:hint="eastAsia"/>
        </w:rPr>
        <w:t>　　二、行业供给风险</w:t>
      </w:r>
      <w:r>
        <w:rPr>
          <w:rFonts w:hint="eastAsia"/>
        </w:rPr>
        <w:br/>
      </w:r>
      <w:r>
        <w:rPr>
          <w:rFonts w:hint="eastAsia"/>
        </w:rPr>
        <w:t>　　三、行业需求风险</w:t>
      </w:r>
      <w:r>
        <w:rPr>
          <w:rFonts w:hint="eastAsia"/>
        </w:rPr>
        <w:br/>
      </w:r>
      <w:r>
        <w:rPr>
          <w:rFonts w:hint="eastAsia"/>
        </w:rPr>
        <w:t>　　第七章 中~智林~－行业展望与风险管理建议</w:t>
      </w:r>
      <w:r>
        <w:rPr>
          <w:rFonts w:hint="eastAsia"/>
        </w:rPr>
        <w:br/>
      </w:r>
      <w:r>
        <w:rPr>
          <w:rFonts w:hint="eastAsia"/>
        </w:rPr>
        <w:t>　　一、行业展望</w:t>
      </w:r>
      <w:r>
        <w:rPr>
          <w:rFonts w:hint="eastAsia"/>
        </w:rPr>
        <w:br/>
      </w:r>
      <w:r>
        <w:rPr>
          <w:rFonts w:hint="eastAsia"/>
        </w:rPr>
        <w:t>　　（一）技术发展趋势新一代洁净技术</w:t>
      </w:r>
      <w:r>
        <w:rPr>
          <w:rFonts w:hint="eastAsia"/>
        </w:rPr>
        <w:br/>
      </w:r>
      <w:r>
        <w:rPr>
          <w:rFonts w:hint="eastAsia"/>
        </w:rPr>
        <w:t>　　（二）煤炭新型工业化道路</w:t>
      </w:r>
      <w:r>
        <w:rPr>
          <w:rFonts w:hint="eastAsia"/>
        </w:rPr>
        <w:br/>
      </w:r>
      <w:r>
        <w:rPr>
          <w:rFonts w:hint="eastAsia"/>
        </w:rPr>
        <w:t>　　二、风险管理建议</w:t>
      </w:r>
      <w:r>
        <w:rPr>
          <w:rFonts w:hint="eastAsia"/>
        </w:rPr>
        <w:br/>
      </w:r>
      <w:r>
        <w:rPr>
          <w:rFonts w:hint="eastAsia"/>
        </w:rPr>
        <w:t>　　（一）重点关注的地区及相关产品</w:t>
      </w:r>
      <w:r>
        <w:rPr>
          <w:rFonts w:hint="eastAsia"/>
        </w:rPr>
        <w:br/>
      </w:r>
      <w:r>
        <w:rPr>
          <w:rFonts w:hint="eastAsia"/>
        </w:rPr>
        <w:t>　　（二）关注建设坑口大电厂的煤炭基地</w:t>
      </w:r>
      <w:r>
        <w:rPr>
          <w:rFonts w:hint="eastAsia"/>
        </w:rPr>
        <w:br/>
      </w:r>
      <w:r>
        <w:rPr>
          <w:rFonts w:hint="eastAsia"/>
        </w:rPr>
        <w:t>　　（三）深入了解企业发展前景以及当地政府对其的发展规划</w:t>
      </w:r>
      <w:r>
        <w:rPr>
          <w:rFonts w:hint="eastAsia"/>
        </w:rPr>
        <w:br/>
      </w:r>
      <w:r>
        <w:rPr>
          <w:rFonts w:hint="eastAsia"/>
        </w:rPr>
        <w:t>　　（四）重视企业竞争力</w:t>
      </w:r>
      <w:r>
        <w:rPr>
          <w:rFonts w:hint="eastAsia"/>
        </w:rPr>
        <w:br/>
      </w:r>
      <w:r>
        <w:rPr>
          <w:rFonts w:hint="eastAsia"/>
        </w:rPr>
        <w:t>　　（五）重视环境保护政策对企业的影响</w:t>
      </w:r>
      <w:r>
        <w:rPr>
          <w:rFonts w:hint="eastAsia"/>
        </w:rPr>
        <w:br/>
      </w:r>
      <w:r>
        <w:rPr>
          <w:rFonts w:hint="eastAsia"/>
        </w:rPr>
        <w:t>　　（六）重视企业所在区域的发展</w:t>
      </w:r>
      <w:r>
        <w:rPr>
          <w:rFonts w:hint="eastAsia"/>
        </w:rPr>
        <w:br/>
      </w:r>
      <w:r>
        <w:rPr>
          <w:rFonts w:hint="eastAsia"/>
        </w:rPr>
        <w:t>　　（七）重视企业的历史遗留问题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2006年煤炭行业工业总产值增长情况</w:t>
      </w:r>
      <w:r>
        <w:rPr>
          <w:rFonts w:hint="eastAsia"/>
        </w:rPr>
        <w:br/>
      </w:r>
      <w:r>
        <w:rPr>
          <w:rFonts w:hint="eastAsia"/>
        </w:rPr>
        <w:t>　　图表 2 2006年煤炭行业产品销售收入增长情况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2006年煤炭行业利润总额增长情况</w:t>
      </w:r>
      <w:r>
        <w:rPr>
          <w:rFonts w:hint="eastAsia"/>
        </w:rPr>
        <w:br/>
      </w:r>
      <w:r>
        <w:rPr>
          <w:rFonts w:hint="eastAsia"/>
        </w:rPr>
        <w:t>　　图表 4 2006年煤炭行业亏损企业亏损额情况</w:t>
      </w:r>
      <w:r>
        <w:rPr>
          <w:rFonts w:hint="eastAsia"/>
        </w:rPr>
        <w:br/>
      </w:r>
      <w:r>
        <w:rPr>
          <w:rFonts w:hint="eastAsia"/>
        </w:rPr>
        <w:t>　　图表 5 2006年煤炭行业产品销售成本增长情况</w:t>
      </w:r>
      <w:r>
        <w:rPr>
          <w:rFonts w:hint="eastAsia"/>
        </w:rPr>
        <w:br/>
      </w:r>
      <w:r>
        <w:rPr>
          <w:rFonts w:hint="eastAsia"/>
        </w:rPr>
        <w:t>　　图表 6 2006年煤炭行业财务费用增长情况</w:t>
      </w:r>
      <w:r>
        <w:rPr>
          <w:rFonts w:hint="eastAsia"/>
        </w:rPr>
        <w:br/>
      </w:r>
      <w:r>
        <w:rPr>
          <w:rFonts w:hint="eastAsia"/>
        </w:rPr>
        <w:t>　　图表 7 2006年煤炭行业负债率变化</w:t>
      </w:r>
      <w:r>
        <w:rPr>
          <w:rFonts w:hint="eastAsia"/>
        </w:rPr>
        <w:br/>
      </w:r>
      <w:r>
        <w:rPr>
          <w:rFonts w:hint="eastAsia"/>
        </w:rPr>
        <w:t>　　图表 8 2006年规模以上煤炭企业煤炭生产变化</w:t>
      </w:r>
      <w:r>
        <w:rPr>
          <w:rFonts w:hint="eastAsia"/>
        </w:rPr>
        <w:br/>
      </w:r>
      <w:r>
        <w:rPr>
          <w:rFonts w:hint="eastAsia"/>
        </w:rPr>
        <w:t>　　图表 9 2006年规模以上煤炭工业行业销售值情况</w:t>
      </w:r>
      <w:r>
        <w:rPr>
          <w:rFonts w:hint="eastAsia"/>
        </w:rPr>
        <w:br/>
      </w:r>
      <w:r>
        <w:rPr>
          <w:rFonts w:hint="eastAsia"/>
        </w:rPr>
        <w:t>　　图表 10 2006年煤炭进口量变化情况</w:t>
      </w:r>
      <w:r>
        <w:rPr>
          <w:rFonts w:hint="eastAsia"/>
        </w:rPr>
        <w:br/>
      </w:r>
      <w:r>
        <w:rPr>
          <w:rFonts w:hint="eastAsia"/>
        </w:rPr>
        <w:t>　　图表 11 2006年煤炭出口量变化情况</w:t>
      </w:r>
      <w:r>
        <w:rPr>
          <w:rFonts w:hint="eastAsia"/>
        </w:rPr>
        <w:br/>
      </w:r>
      <w:r>
        <w:rPr>
          <w:rFonts w:hint="eastAsia"/>
        </w:rPr>
        <w:t>　　图表 12 2006年煤炭行业累计投资情况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cb09faed4568" w:history="1">
        <w:r>
          <w:rPr>
            <w:rStyle w:val="Hyperlink"/>
          </w:rPr>
          <w:t>2007年煤炭行业研究报告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cb09faed4568" w:history="1">
        <w:r>
          <w:rPr>
            <w:rStyle w:val="Hyperlink"/>
          </w:rPr>
          <w:t>https://www.20087.com/2007-04/R_2007nianmeitanyanjiuBaoGao.html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3e93f93de42ab" w:history="1">
      <w:r>
        <w:rPr>
          <w:rStyle w:val="Hyperlink"/>
        </w:rPr>
        <w:t>2007年煤炭行业研究报告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meitanyanjiuBaoGao.html" TargetMode="External" Id="Ra9a2cb09faed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meitanyanjiuBaoGao.html" TargetMode="External" Id="R6303e93f93de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2007-04-25T05:26:00Z</dcterms:created>
  <dcterms:modified xsi:type="dcterms:W3CDTF">2007-04-25T06:26:00Z</dcterms:modified>
  <dc:subject>2007年煤炭行业研究报告</dc:subject>
  <dc:title>2007年煤炭行业研究报告</dc:title>
  <cp:keywords>2007年煤炭行业研究报告</cp:keywords>
  <dc:description>2007年煤炭行业研究报告</dc:description>
</cp:coreProperties>
</file>