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1cbb5eb684195" w:history="1">
              <w:r>
                <w:rPr>
                  <w:rStyle w:val="Hyperlink"/>
                </w:rPr>
                <w:t>中国城市轨道交通效益评价及空间资源利用分析报告（2007）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1cbb5eb684195" w:history="1">
              <w:r>
                <w:rPr>
                  <w:rStyle w:val="Hyperlink"/>
                </w:rPr>
                <w:t>中国城市轨道交通效益评价及空间资源利用分析报告（2007）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1cbb5eb684195" w:history="1">
                <w:r>
                  <w:rPr>
                    <w:rStyle w:val="Hyperlink"/>
                  </w:rPr>
                  <w:t>https://www.20087.com/2007-05/R_zhongguochengshiguidaojiaotongxiaoyiBaoGao.html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效益分类</w:t>
      </w:r>
      <w:r>
        <w:rPr>
          <w:rFonts w:hint="eastAsia"/>
        </w:rPr>
        <w:br/>
      </w:r>
      <w:r>
        <w:rPr>
          <w:rFonts w:hint="eastAsia"/>
        </w:rPr>
        <w:t>　　第1节 评价主体</w:t>
      </w:r>
      <w:r>
        <w:rPr>
          <w:rFonts w:hint="eastAsia"/>
        </w:rPr>
        <w:br/>
      </w:r>
      <w:r>
        <w:rPr>
          <w:rFonts w:hint="eastAsia"/>
        </w:rPr>
        <w:t>　　第2节 效益分类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交通效益</w:t>
      </w:r>
      <w:r>
        <w:rPr>
          <w:rFonts w:hint="eastAsia"/>
        </w:rPr>
        <w:br/>
      </w:r>
      <w:r>
        <w:rPr>
          <w:rFonts w:hint="eastAsia"/>
        </w:rPr>
        <w:t>　　第1节 交通效益分析</w:t>
      </w:r>
      <w:r>
        <w:rPr>
          <w:rFonts w:hint="eastAsia"/>
        </w:rPr>
        <w:br/>
      </w:r>
      <w:r>
        <w:rPr>
          <w:rFonts w:hint="eastAsia"/>
        </w:rPr>
        <w:t>　　第2节 交通效益评价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经济效益</w:t>
      </w:r>
      <w:r>
        <w:rPr>
          <w:rFonts w:hint="eastAsia"/>
        </w:rPr>
        <w:br/>
      </w:r>
      <w:r>
        <w:rPr>
          <w:rFonts w:hint="eastAsia"/>
        </w:rPr>
        <w:t>　　第1节 经济效益分析</w:t>
      </w:r>
      <w:r>
        <w:rPr>
          <w:rFonts w:hint="eastAsia"/>
        </w:rPr>
        <w:br/>
      </w:r>
      <w:r>
        <w:rPr>
          <w:rFonts w:hint="eastAsia"/>
        </w:rPr>
        <w:t>　　第2节 经济效益评价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社会效益</w:t>
      </w:r>
      <w:r>
        <w:rPr>
          <w:rFonts w:hint="eastAsia"/>
        </w:rPr>
        <w:br/>
      </w:r>
      <w:r>
        <w:rPr>
          <w:rFonts w:hint="eastAsia"/>
        </w:rPr>
        <w:t>　　第1节 社会效益分析</w:t>
      </w:r>
      <w:r>
        <w:rPr>
          <w:rFonts w:hint="eastAsia"/>
        </w:rPr>
        <w:br/>
      </w:r>
      <w:r>
        <w:rPr>
          <w:rFonts w:hint="eastAsia"/>
        </w:rPr>
        <w:t>　　第2节 社会效益评价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环境效益</w:t>
      </w:r>
      <w:r>
        <w:rPr>
          <w:rFonts w:hint="eastAsia"/>
        </w:rPr>
        <w:br/>
      </w:r>
      <w:r>
        <w:rPr>
          <w:rFonts w:hint="eastAsia"/>
        </w:rPr>
        <w:t>　　第1节 环境效益分析</w:t>
      </w:r>
      <w:r>
        <w:rPr>
          <w:rFonts w:hint="eastAsia"/>
        </w:rPr>
        <w:br/>
      </w:r>
      <w:r>
        <w:rPr>
          <w:rFonts w:hint="eastAsia"/>
        </w:rPr>
        <w:t>　　第2节 环境效益评价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城市轨道交通的综合效益及其估算</w:t>
      </w:r>
      <w:r>
        <w:rPr>
          <w:rFonts w:hint="eastAsia"/>
        </w:rPr>
        <w:br/>
      </w:r>
      <w:r>
        <w:rPr>
          <w:rFonts w:hint="eastAsia"/>
        </w:rPr>
        <w:t>　　第1节 综合效益的概念</w:t>
      </w:r>
      <w:r>
        <w:rPr>
          <w:rFonts w:hint="eastAsia"/>
        </w:rPr>
        <w:br/>
      </w:r>
      <w:r>
        <w:rPr>
          <w:rFonts w:hint="eastAsia"/>
        </w:rPr>
        <w:t>　　第2节 综合效益的估算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城市轨道交通空间资源的相关理论</w:t>
      </w:r>
      <w:r>
        <w:rPr>
          <w:rFonts w:hint="eastAsia"/>
        </w:rPr>
        <w:br/>
      </w:r>
      <w:r>
        <w:rPr>
          <w:rFonts w:hint="eastAsia"/>
        </w:rPr>
        <w:t>　　第1节 城市轨道交通空间的概念</w:t>
      </w:r>
      <w:r>
        <w:rPr>
          <w:rFonts w:hint="eastAsia"/>
        </w:rPr>
        <w:br/>
      </w:r>
      <w:r>
        <w:rPr>
          <w:rFonts w:hint="eastAsia"/>
        </w:rPr>
        <w:t>　　第2节 城市轨道交通空间资源的概念及利用方式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评价流程</w:t>
      </w:r>
      <w:r>
        <w:rPr>
          <w:rFonts w:hint="eastAsia"/>
        </w:rPr>
        <w:br/>
      </w:r>
      <w:r>
        <w:rPr>
          <w:rFonts w:hint="eastAsia"/>
        </w:rPr>
        <w:t>第1章 综合效益评价的基本概念及工作流程</w:t>
      </w:r>
      <w:r>
        <w:rPr>
          <w:rFonts w:hint="eastAsia"/>
        </w:rPr>
        <w:br/>
      </w:r>
      <w:r>
        <w:rPr>
          <w:rFonts w:hint="eastAsia"/>
        </w:rPr>
        <w:t>　　第1节 综合效益评价的基本概念</w:t>
      </w:r>
      <w:r>
        <w:rPr>
          <w:rFonts w:hint="eastAsia"/>
        </w:rPr>
        <w:br/>
      </w:r>
      <w:r>
        <w:rPr>
          <w:rFonts w:hint="eastAsia"/>
        </w:rPr>
        <w:t>　　第2节 综合效益评价的工作流程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投资分析</w:t>
      </w:r>
      <w:r>
        <w:rPr>
          <w:rFonts w:hint="eastAsia"/>
        </w:rPr>
        <w:br/>
      </w:r>
      <w:r>
        <w:rPr>
          <w:rFonts w:hint="eastAsia"/>
        </w:rPr>
        <w:t>第1章 城市轨道交通沿线的土地利用分析</w:t>
      </w:r>
      <w:r>
        <w:rPr>
          <w:rFonts w:hint="eastAsia"/>
        </w:rPr>
        <w:br/>
      </w:r>
      <w:r>
        <w:rPr>
          <w:rFonts w:hint="eastAsia"/>
        </w:rPr>
        <w:t>　　第1节 城市轨道交通对城市土地利用的影响</w:t>
      </w:r>
      <w:r>
        <w:rPr>
          <w:rFonts w:hint="eastAsia"/>
        </w:rPr>
        <w:br/>
      </w:r>
      <w:r>
        <w:rPr>
          <w:rFonts w:hint="eastAsia"/>
        </w:rPr>
        <w:t>　　第2节 沿线地价的影响区间</w:t>
      </w:r>
      <w:r>
        <w:rPr>
          <w:rFonts w:hint="eastAsia"/>
        </w:rPr>
        <w:br/>
      </w:r>
      <w:r>
        <w:rPr>
          <w:rFonts w:hint="eastAsia"/>
        </w:rPr>
        <w:t>　　第3节 区间内土地价格的特点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城市轨道交通站内的空间利用分析</w:t>
      </w:r>
      <w:r>
        <w:rPr>
          <w:rFonts w:hint="eastAsia"/>
        </w:rPr>
        <w:br/>
      </w:r>
      <w:r>
        <w:rPr>
          <w:rFonts w:hint="eastAsia"/>
        </w:rPr>
        <w:t>　　第1节 空间广告资源的开发利用</w:t>
      </w:r>
      <w:r>
        <w:rPr>
          <w:rFonts w:hint="eastAsia"/>
        </w:rPr>
        <w:br/>
      </w:r>
      <w:r>
        <w:rPr>
          <w:rFonts w:hint="eastAsia"/>
        </w:rPr>
        <w:t>　　第2节 站内空间其他商业用开发分析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沿线土地开发的经济效益分析</w:t>
      </w:r>
      <w:r>
        <w:rPr>
          <w:rFonts w:hint="eastAsia"/>
        </w:rPr>
        <w:br/>
      </w:r>
      <w:r>
        <w:rPr>
          <w:rFonts w:hint="eastAsia"/>
        </w:rPr>
        <w:t>　　第1节 资产价值法</w:t>
      </w:r>
      <w:r>
        <w:rPr>
          <w:rFonts w:hint="eastAsia"/>
        </w:rPr>
        <w:br/>
      </w:r>
      <w:r>
        <w:rPr>
          <w:rFonts w:hint="eastAsia"/>
        </w:rPr>
        <w:t>　　第2节 沿线土地开发的经济效益分析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空间广告资源利用的经济效益分析</w:t>
      </w:r>
      <w:r>
        <w:rPr>
          <w:rFonts w:hint="eastAsia"/>
        </w:rPr>
        <w:br/>
      </w:r>
      <w:r>
        <w:rPr>
          <w:rFonts w:hint="eastAsia"/>
        </w:rPr>
        <w:t>　　第1节 空间广告资源的估价方法</w:t>
      </w:r>
      <w:r>
        <w:rPr>
          <w:rFonts w:hint="eastAsia"/>
        </w:rPr>
        <w:br/>
      </w:r>
      <w:r>
        <w:rPr>
          <w:rFonts w:hint="eastAsia"/>
        </w:rPr>
        <w:t>　　第2节 与竞争对手的比较分析</w:t>
      </w:r>
      <w:r>
        <w:rPr>
          <w:rFonts w:hint="eastAsia"/>
        </w:rPr>
        <w:br/>
      </w:r>
      <w:r>
        <w:rPr>
          <w:rFonts w:hint="eastAsia"/>
        </w:rPr>
        <w:t>　　第3节 对轨道交通广告业务方面的建议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站内空间其他商业用开发经济效益分析</w:t>
      </w:r>
      <w:r>
        <w:rPr>
          <w:rFonts w:hint="eastAsia"/>
        </w:rPr>
        <w:br/>
      </w:r>
      <w:r>
        <w:rPr>
          <w:rFonts w:hint="eastAsia"/>
        </w:rPr>
        <w:t>第6章 城市轨道交通的外部收益还原分析</w:t>
      </w:r>
      <w:r>
        <w:rPr>
          <w:rFonts w:hint="eastAsia"/>
        </w:rPr>
        <w:br/>
      </w:r>
      <w:r>
        <w:rPr>
          <w:rFonts w:hint="eastAsia"/>
        </w:rPr>
        <w:t>　　第1节 外部收益还原的理论依据</w:t>
      </w:r>
      <w:r>
        <w:rPr>
          <w:rFonts w:hint="eastAsia"/>
        </w:rPr>
        <w:br/>
      </w:r>
      <w:r>
        <w:rPr>
          <w:rFonts w:hint="eastAsia"/>
        </w:rPr>
        <w:t>　　第2节 外部收益还原额度的计算</w:t>
      </w:r>
      <w:r>
        <w:rPr>
          <w:rFonts w:hint="eastAsia"/>
        </w:rPr>
        <w:br/>
      </w:r>
      <w:r>
        <w:rPr>
          <w:rFonts w:hint="eastAsia"/>
        </w:rPr>
        <w:t>　　第3节 外部收益还原的方式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发展评价</w:t>
      </w:r>
      <w:r>
        <w:rPr>
          <w:rFonts w:hint="eastAsia"/>
        </w:rPr>
        <w:br/>
      </w:r>
      <w:r>
        <w:rPr>
          <w:rFonts w:hint="eastAsia"/>
        </w:rPr>
        <w:t>第1章 综合效益评价指标体系</w:t>
      </w:r>
      <w:r>
        <w:rPr>
          <w:rFonts w:hint="eastAsia"/>
        </w:rPr>
        <w:br/>
      </w:r>
      <w:r>
        <w:rPr>
          <w:rFonts w:hint="eastAsia"/>
        </w:rPr>
        <w:t>　　第1节 综合效益评价指标确定的依据</w:t>
      </w:r>
      <w:r>
        <w:rPr>
          <w:rFonts w:hint="eastAsia"/>
        </w:rPr>
        <w:br/>
      </w:r>
      <w:r>
        <w:rPr>
          <w:rFonts w:hint="eastAsia"/>
        </w:rPr>
        <w:t>　　第2节 综合效益评价指标体系的确定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综合效益评价指标权重的确定</w:t>
      </w:r>
      <w:r>
        <w:rPr>
          <w:rFonts w:hint="eastAsia"/>
        </w:rPr>
        <w:br/>
      </w:r>
      <w:r>
        <w:rPr>
          <w:rFonts w:hint="eastAsia"/>
        </w:rPr>
        <w:t>　　第1节 权重的确定方法</w:t>
      </w:r>
      <w:r>
        <w:rPr>
          <w:rFonts w:hint="eastAsia"/>
        </w:rPr>
        <w:br/>
      </w:r>
      <w:r>
        <w:rPr>
          <w:rFonts w:hint="eastAsia"/>
        </w:rPr>
        <w:t>　　第2节 权重的确定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综合效益评价方法</w:t>
      </w:r>
      <w:r>
        <w:rPr>
          <w:rFonts w:hint="eastAsia"/>
        </w:rPr>
        <w:br/>
      </w:r>
      <w:r>
        <w:rPr>
          <w:rFonts w:hint="eastAsia"/>
        </w:rPr>
        <w:t>　　第1节 模糊决策的基本思想</w:t>
      </w:r>
      <w:r>
        <w:rPr>
          <w:rFonts w:hint="eastAsia"/>
        </w:rPr>
        <w:br/>
      </w:r>
      <w:r>
        <w:rPr>
          <w:rFonts w:hint="eastAsia"/>
        </w:rPr>
        <w:t>　　第2节 模糊决策的基本步骤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实证研究</w:t>
      </w:r>
      <w:r>
        <w:rPr>
          <w:rFonts w:hint="eastAsia"/>
        </w:rPr>
        <w:br/>
      </w:r>
      <w:r>
        <w:rPr>
          <w:rFonts w:hint="eastAsia"/>
        </w:rPr>
        <w:t>第1章 综合效益估算举例</w:t>
      </w:r>
      <w:r>
        <w:rPr>
          <w:rFonts w:hint="eastAsia"/>
        </w:rPr>
        <w:br/>
      </w:r>
      <w:r>
        <w:rPr>
          <w:rFonts w:hint="eastAsia"/>
        </w:rPr>
        <w:t>　　第1节 成都地铁一期工程概况</w:t>
      </w:r>
      <w:r>
        <w:rPr>
          <w:rFonts w:hint="eastAsia"/>
        </w:rPr>
        <w:br/>
      </w:r>
      <w:r>
        <w:rPr>
          <w:rFonts w:hint="eastAsia"/>
        </w:rPr>
        <w:t>　　第2节 综合效益估算</w:t>
      </w:r>
      <w:r>
        <w:rPr>
          <w:rFonts w:hint="eastAsia"/>
        </w:rPr>
        <w:br/>
      </w:r>
      <w:r>
        <w:rPr>
          <w:rFonts w:hint="eastAsia"/>
        </w:rPr>
        <w:t>　　第3节 综合效益还原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综合效益评价案例分析</w:t>
      </w:r>
      <w:r>
        <w:rPr>
          <w:rFonts w:hint="eastAsia"/>
        </w:rPr>
        <w:br/>
      </w:r>
      <w:r>
        <w:rPr>
          <w:rFonts w:hint="eastAsia"/>
        </w:rPr>
        <w:t>　　第1节 案例简介</w:t>
      </w:r>
      <w:r>
        <w:rPr>
          <w:rFonts w:hint="eastAsia"/>
        </w:rPr>
        <w:br/>
      </w:r>
      <w:r>
        <w:rPr>
          <w:rFonts w:hint="eastAsia"/>
        </w:rPr>
        <w:t>　　第2节 指标量化</w:t>
      </w:r>
      <w:r>
        <w:rPr>
          <w:rFonts w:hint="eastAsia"/>
        </w:rPr>
        <w:br/>
      </w:r>
      <w:r>
        <w:rPr>
          <w:rFonts w:hint="eastAsia"/>
        </w:rPr>
        <w:t>　　第3节 中~智~林~　综合效益评价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武汉市轨道交通外部收益还原方式的选择分析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1cbb5eb684195" w:history="1">
        <w:r>
          <w:rPr>
            <w:rStyle w:val="Hyperlink"/>
          </w:rPr>
          <w:t>中国城市轨道交通效益评价及空间资源利用分析报告（2007）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1cbb5eb684195" w:history="1">
        <w:r>
          <w:rPr>
            <w:rStyle w:val="Hyperlink"/>
          </w:rPr>
          <w:t>https://www.20087.com/2007-05/R_zhongguochengshiguidaojiaotongxiaoyiBaoGao.html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1eb6872844062" w:history="1">
      <w:r>
        <w:rPr>
          <w:rStyle w:val="Hyperlink"/>
        </w:rPr>
        <w:t>中国城市轨道交通效益评价及空间资源利用分析报告（2007）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hengshiguidaojiaotongxiaoyiBaoGao.html" TargetMode="External" Id="R8781cbb5eb68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hengshiguidaojiaotongxiaoyiBaoGao.html" TargetMode="External" Id="R4c31eb687284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2007-05-08T07:46:00Z</dcterms:created>
  <dcterms:modified xsi:type="dcterms:W3CDTF">2007-05-08T08:46:00Z</dcterms:modified>
  <dc:subject>中国城市轨道交通效益评价及空间资源利用分析报告（2007）</dc:subject>
  <dc:title>中国城市轨道交通效益评价及空间资源利用分析报告（2007）</dc:title>
  <cp:keywords>中国城市轨道交通效益评价及空间资源利用分析报告（2007）</cp:keywords>
  <dc:description>中国城市轨道交通效益评价及空间资源利用分析报告（2007）</dc:description>
</cp:coreProperties>
</file>