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92921de1044d6" w:history="1">
              <w:r>
                <w:rPr>
                  <w:rStyle w:val="Hyperlink"/>
                </w:rPr>
                <w:t>中国汽轮机市场分析报告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92921de1044d6" w:history="1">
              <w:r>
                <w:rPr>
                  <w:rStyle w:val="Hyperlink"/>
                </w:rPr>
                <w:t>中国汽轮机市场分析报告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92921de1044d6" w:history="1">
                <w:r>
                  <w:rPr>
                    <w:rStyle w:val="Hyperlink"/>
                  </w:rPr>
                  <w:t>https://www.20087.com/2007-05/R_zhongguoqilunjishichangfenxiBaoGao.html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、化工、船舶等行业的核心设备，其性能直接影响到能源利用效率和生产成本。近年来，随着全球对节能减排的重视，汽轮机正朝着高效、清洁、智能化方向发展。采用新型材料、优化叶片设计、改进冷却系统等措施，提高了汽轮机的热效率和可靠性。同时，汽轮机在可再生能源发电、余热回收、分布式能源等领域的应用，展示了其在推动能源转型和可持续发展方面的作用。</w:t>
      </w:r>
      <w:r>
        <w:rPr>
          <w:rFonts w:hint="eastAsia"/>
        </w:rPr>
        <w:br/>
      </w:r>
      <w:r>
        <w:rPr>
          <w:rFonts w:hint="eastAsia"/>
        </w:rPr>
        <w:t>　　未来，汽轮机行业的发展将更加侧重于技术创新与能效提升。一方面，通过采用先进制造技术、开发智能控制系统、优化运行策略等手段，实现汽轮机的高效运行和灵活调度，降低能源消耗和维护成本。另一方面，随着碳捕捉与封存（CCS）、氢能等技术的发展，汽轮机将与这些技术深度融合，开发出零碳排放、可再生能源耦合的新型能源系统。此外，汽轮机与物联网、大数据等信息技术的结合，将推动行业向更智能、更可靠的能源解决方案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汽轮机行业基本情况分析</w:t>
      </w:r>
      <w:r>
        <w:rPr>
          <w:rFonts w:hint="eastAsia"/>
        </w:rPr>
        <w:br/>
      </w:r>
      <w:r>
        <w:rPr>
          <w:rFonts w:hint="eastAsia"/>
        </w:rPr>
        <w:t>　　第一节 汽轮机行业发展环境分析（宏观经济环境、行业政策……）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三、汽轮机行业相关政策及影响分析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汽轮机行业基本特征（定义分类或行业特点、发展历程、市场重要动态……）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三、汽轮机行业特性分析</w:t>
      </w:r>
      <w:r>
        <w:rPr>
          <w:rFonts w:hint="eastAsia"/>
        </w:rPr>
        <w:br/>
      </w:r>
      <w:r>
        <w:rPr>
          <w:rFonts w:hint="eastAsia"/>
        </w:rPr>
        <w:t>　　　　四、汽轮机行业发展历程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国际汽轮机行业发展情况（现状、趋势、市场重要动态……）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一、国际汽轮机行业现状分析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二、主要国家汽轮机行业情况</w:t>
      </w:r>
      <w:r>
        <w:rPr>
          <w:rFonts w:hint="eastAsia"/>
        </w:rPr>
        <w:br/>
      </w:r>
      <w:r>
        <w:rPr>
          <w:rFonts w:hint="eastAsia"/>
        </w:rPr>
        <w:t>　　　　三、国际汽轮机行业发展趋势分析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2006年中国汽轮机行业经济运行情况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2006年中国汽轮机行业发展基本情况（现状、技术、行业运行特点……）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一、中国汽轮机行业发展现状分析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二、中国汽轮机行业市场特点分析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三、中国汽轮机行业技术发展状况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中国汽轮机行业存在问题及发展限制（主要问题与发展受限、基本应对的策略……）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一、汽轮机行业上游产业</w:t>
      </w:r>
      <w:r>
        <w:rPr>
          <w:rFonts w:hint="eastAsia"/>
        </w:rPr>
        <w:br/>
      </w:r>
      <w:r>
        <w:rPr>
          <w:rFonts w:hint="eastAsia"/>
        </w:rPr>
        <w:t>　　　　二、汽轮机行业下游产业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2003年-2006年汽轮机行业企业数量分析（近年内企业数量的变化情况以及各类型企业的数量变化……）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一、2003-2006年汽轮机行业企业及亏损企业数量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2003年-2006年汽轮机行业从业人数分析（近年内从业人员的变化情况以及各类型企业的数量变化……）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汽轮机行业进出口状况分析（本行业内主要产品进出口情况）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2006年中国汽轮机行业生产状况分析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2003年-2006年汽轮机行业工业总产值分析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一、2003-2006年汽轮机行业工业总产值分析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四、2006年汽轮机行业工业总产值地区分布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2003年-2006年汽轮机行业产成品分析（产成品、产成品区域市场）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2003年-2006年汽轮机行业产成品资金占用率分析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2006年中国汽轮机行业销售状况分析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2003年-2006年汽轮机行业销售收入分析（产品销售收入、不同规模的企业销售收入、不同企业类型的销售收入）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2006年汽轮机行业产品销售集中度分析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2003年-2006年汽轮机行业销售税金分析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2006年中国汽轮机行业成本费用分析（销售成本、销售费用、管理费用、财务费用、成本费用利润率……）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2003-2006年汽轮机行业产品销售成本分析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2003-2006年汽轮机行业销售费用分析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2003-2006年汽轮机行业管理费用分析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2003-2006年汽轮机行业财务费用分析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2003-2006年汽轮机行业成本费用利润率分析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2006年中国汽轮机行业资产负债状况分析（总资产、固定资产、总负债、流动资产、应收账款、资产负债率……）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2003-2006年汽轮机行业总资产状况分析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2003-2006年汽轮机行业固定资产状况分析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2003-2006年汽轮机行业总负债状况分析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2003-2006年汽轮机行业流动资产总额分析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2003-2006年汽轮机行业应收账款总额分析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2003-2006年汽轮机行业资产负债率分析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2003-2006年汽轮机行业周转情况分析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2003-2006年汽轮机行业资本保值增值率分析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2006年中国汽轮机行业盈利能力分析（利润总额、销售毛利率、总资产利润率、净资产利润率……）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2003-2006年汽轮机行业利润总额分析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2003-2006年汽轮机行业销售毛利率分析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2003-2006年汽轮机行业销售利润率分析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2003-2006年汽轮机行业总资产利润率分析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2003-2006年汽轮机行业净资产利润率分析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2003-2006年汽轮机行业产值利税率分析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2006年中国汽轮机行业经济运行最好水平分析（资本保值增值率、资产负债率、产值利税率、资金利润率……）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2003-2006年汽轮机行业资本保值增值率最好水平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2003-2006年汽轮机行业资产负债率最好水平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2003-2006年汽轮机行业产值利税率最好水平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2003-2006年汽轮机行业资金利润率最好水平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2003-2006年汽轮机行业流动资产周转次数最好水平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2003-2006年汽轮机行业成本费用利润率最好水平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2003-2006年汽轮机行业人均销售率最好水平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2003-2006年汽轮机行业产成品资金占用率最好水平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2006年中国汽轮机行业重点企业竞争状况分析（行业按销售收入前10企业）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2006年汽轮机行业企业地区分布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2006年中国汽轮机行业营销及投资分析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汽轮机行业营销策略分析及建议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汽轮机行业投资环境分析及建议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汽轮机行业企业经营发展分析及建议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2007-2010年中国汽轮机行业发展趋势分析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未来汽轮机行业发展趋势分析（行业发展趋势、技术发展趋势、市场发展趋势……）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中.智.林.2007-2010年汽轮机行业运行状况预测（工业总产值、销售收入、利润总额、总资产）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一、规模以上汽轮机行业经营企业通讯信息库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二、规模以上汽轮机行业企业经营数据库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92921de1044d6" w:history="1">
        <w:r>
          <w:rPr>
            <w:rStyle w:val="Hyperlink"/>
          </w:rPr>
          <w:t>中国汽轮机市场分析报告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92921de1044d6" w:history="1">
        <w:r>
          <w:rPr>
            <w:rStyle w:val="Hyperlink"/>
          </w:rPr>
          <w:t>https://www.20087.com/2007-05/R_zhongguoqilunjishichangfenxiBaoGao.html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26b6208d9417c" w:history="1">
      <w:r>
        <w:rPr>
          <w:rStyle w:val="Hyperlink"/>
        </w:rPr>
        <w:t>中国汽轮机市场分析报告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lunjishichangfenxiBaoGao.html" TargetMode="External" Id="R46192921de10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lunjishichangfenxiBaoGao.html" TargetMode="External" Id="Rcd926b6208d9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2007-05-17T02:53:00Z</dcterms:created>
  <dcterms:modified xsi:type="dcterms:W3CDTF">2007-05-17T03:53:00Z</dcterms:modified>
  <dc:subject>中国汽轮机市场分析报告</dc:subject>
  <dc:title>中国汽轮机市场分析报告</dc:title>
  <cp:keywords>中国汽轮机市场分析报告</cp:keywords>
  <dc:description>中国汽轮机市场分析报告</dc:description>
</cp:coreProperties>
</file>